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93B27" w14:textId="77777777" w:rsidR="007C2902" w:rsidRDefault="007C2902" w:rsidP="007C2902">
      <w:pPr>
        <w:jc w:val="center"/>
        <w:rPr>
          <w:rFonts w:ascii="Century Gothic" w:hAnsi="Century Gothic"/>
        </w:rPr>
      </w:pPr>
      <w:r>
        <w:rPr>
          <w:rFonts w:ascii="Century Gothic" w:hAnsi="Century Gothic"/>
        </w:rPr>
        <w:t>UNIVERSITÉ DU QUÉBEC À MONTRÉAL</w:t>
      </w:r>
    </w:p>
    <w:p w14:paraId="013F073C" w14:textId="77777777" w:rsidR="007C2902" w:rsidRDefault="007C2902" w:rsidP="007C2902">
      <w:pPr>
        <w:jc w:val="center"/>
        <w:rPr>
          <w:rFonts w:ascii="Century Gothic" w:hAnsi="Century Gothic"/>
        </w:rPr>
      </w:pPr>
      <w:r>
        <w:rPr>
          <w:rFonts w:ascii="Century Gothic" w:hAnsi="Century Gothic"/>
        </w:rPr>
        <w:t>ÉDUCATION PRÉSCOLAIRE ET ENSEIGNEMENT AU PRIMAIRE</w:t>
      </w:r>
    </w:p>
    <w:p w14:paraId="6A0547E2" w14:textId="77777777" w:rsidR="007C2902" w:rsidRDefault="007C2902" w:rsidP="007C2902">
      <w:pPr>
        <w:jc w:val="center"/>
        <w:rPr>
          <w:rFonts w:ascii="Century Gothic" w:hAnsi="Century Gothic"/>
        </w:rPr>
      </w:pPr>
    </w:p>
    <w:p w14:paraId="67A3A70E" w14:textId="77777777" w:rsidR="007C2902" w:rsidRDefault="007C2902" w:rsidP="007C2902">
      <w:pPr>
        <w:jc w:val="center"/>
        <w:rPr>
          <w:rFonts w:ascii="Century Gothic" w:hAnsi="Century Gothic"/>
        </w:rPr>
      </w:pPr>
    </w:p>
    <w:p w14:paraId="0C4CB65B" w14:textId="77777777" w:rsidR="007C2902" w:rsidRDefault="007C2902" w:rsidP="007C2902">
      <w:pPr>
        <w:jc w:val="center"/>
        <w:rPr>
          <w:rFonts w:ascii="Century Gothic" w:hAnsi="Century Gothic"/>
        </w:rPr>
      </w:pPr>
    </w:p>
    <w:p w14:paraId="75FC749B" w14:textId="77777777" w:rsidR="007C2902" w:rsidRDefault="007C2902" w:rsidP="007C2902">
      <w:pPr>
        <w:jc w:val="center"/>
        <w:rPr>
          <w:rFonts w:ascii="Century Gothic" w:hAnsi="Century Gothic"/>
        </w:rPr>
      </w:pPr>
    </w:p>
    <w:p w14:paraId="35BF70D6" w14:textId="5962EDF8" w:rsidR="007C2902" w:rsidRPr="00293ACC" w:rsidRDefault="00FE6183" w:rsidP="007C2902">
      <w:pPr>
        <w:jc w:val="center"/>
        <w:rPr>
          <w:rFonts w:ascii="Century Gothic" w:hAnsi="Century Gothic"/>
          <w:sz w:val="36"/>
        </w:rPr>
      </w:pPr>
      <w:r>
        <w:rPr>
          <w:rFonts w:ascii="Century Gothic" w:hAnsi="Century Gothic"/>
          <w:sz w:val="36"/>
        </w:rPr>
        <w:t>ANALYSE RÉFLEXIVE #1</w:t>
      </w:r>
    </w:p>
    <w:p w14:paraId="3F32CAD8" w14:textId="77777777" w:rsidR="007C2902" w:rsidRDefault="007C2902" w:rsidP="007C2902">
      <w:pPr>
        <w:jc w:val="center"/>
        <w:rPr>
          <w:rFonts w:ascii="Century Gothic" w:hAnsi="Century Gothic"/>
        </w:rPr>
      </w:pPr>
    </w:p>
    <w:p w14:paraId="748A2CB1" w14:textId="77777777" w:rsidR="007C2902" w:rsidRDefault="007C2902" w:rsidP="007C2902">
      <w:pPr>
        <w:jc w:val="center"/>
        <w:rPr>
          <w:rFonts w:ascii="Century Gothic" w:hAnsi="Century Gothic"/>
        </w:rPr>
      </w:pPr>
    </w:p>
    <w:p w14:paraId="73E16700" w14:textId="77777777" w:rsidR="007C2902" w:rsidRDefault="007C2902" w:rsidP="007C2902">
      <w:pPr>
        <w:jc w:val="center"/>
        <w:rPr>
          <w:rFonts w:ascii="Century Gothic" w:hAnsi="Century Gothic"/>
        </w:rPr>
      </w:pPr>
    </w:p>
    <w:p w14:paraId="29397000" w14:textId="77777777" w:rsidR="007C2902" w:rsidRDefault="007C2902" w:rsidP="007C2902">
      <w:pPr>
        <w:jc w:val="center"/>
        <w:rPr>
          <w:rFonts w:ascii="Century Gothic" w:hAnsi="Century Gothic"/>
        </w:rPr>
      </w:pPr>
      <w:r>
        <w:rPr>
          <w:rFonts w:ascii="Century Gothic" w:hAnsi="Century Gothic"/>
        </w:rPr>
        <w:t>Travail présenté à</w:t>
      </w:r>
    </w:p>
    <w:p w14:paraId="1B8A735D" w14:textId="4AF83A47" w:rsidR="007C2902" w:rsidRDefault="007C2902" w:rsidP="007C2902">
      <w:pPr>
        <w:jc w:val="center"/>
        <w:rPr>
          <w:rFonts w:ascii="Century Gothic" w:hAnsi="Century Gothic"/>
        </w:rPr>
      </w:pPr>
      <w:r>
        <w:rPr>
          <w:rFonts w:ascii="Century Gothic" w:hAnsi="Century Gothic"/>
        </w:rPr>
        <w:t xml:space="preserve">Sophie </w:t>
      </w:r>
      <w:proofErr w:type="spellStart"/>
      <w:r>
        <w:rPr>
          <w:rFonts w:ascii="Century Gothic" w:hAnsi="Century Gothic"/>
        </w:rPr>
        <w:t>Berthelet</w:t>
      </w:r>
      <w:proofErr w:type="spellEnd"/>
    </w:p>
    <w:p w14:paraId="29787594" w14:textId="77777777" w:rsidR="007C2902" w:rsidRDefault="007C2902" w:rsidP="007C2902">
      <w:pPr>
        <w:jc w:val="center"/>
        <w:rPr>
          <w:rFonts w:ascii="Century Gothic" w:hAnsi="Century Gothic"/>
        </w:rPr>
      </w:pPr>
    </w:p>
    <w:p w14:paraId="0D436A7D" w14:textId="77777777" w:rsidR="007C2902" w:rsidRDefault="007C2902" w:rsidP="007C2902">
      <w:pPr>
        <w:jc w:val="center"/>
        <w:rPr>
          <w:rFonts w:ascii="Century Gothic" w:hAnsi="Century Gothic"/>
        </w:rPr>
      </w:pPr>
    </w:p>
    <w:p w14:paraId="6E58E7F8" w14:textId="77777777" w:rsidR="007C2902" w:rsidRDefault="007C2902" w:rsidP="007C2902">
      <w:pPr>
        <w:jc w:val="center"/>
        <w:rPr>
          <w:rFonts w:ascii="Century Gothic" w:hAnsi="Century Gothic"/>
        </w:rPr>
      </w:pPr>
      <w:proofErr w:type="gramStart"/>
      <w:r>
        <w:rPr>
          <w:rFonts w:ascii="Century Gothic" w:hAnsi="Century Gothic"/>
        </w:rPr>
        <w:t>dans</w:t>
      </w:r>
      <w:proofErr w:type="gramEnd"/>
      <w:r>
        <w:rPr>
          <w:rFonts w:ascii="Century Gothic" w:hAnsi="Century Gothic"/>
        </w:rPr>
        <w:t xml:space="preserve"> le cadre du cours</w:t>
      </w:r>
    </w:p>
    <w:p w14:paraId="63C7F586" w14:textId="0BDD71BA" w:rsidR="007C2902" w:rsidRDefault="007C2902" w:rsidP="007C2902">
      <w:pPr>
        <w:jc w:val="center"/>
        <w:rPr>
          <w:rFonts w:ascii="Century Gothic" w:hAnsi="Century Gothic"/>
        </w:rPr>
      </w:pPr>
      <w:r>
        <w:rPr>
          <w:rFonts w:ascii="Century Gothic" w:hAnsi="Century Gothic"/>
        </w:rPr>
        <w:t>DDM1600 – Groupe 39</w:t>
      </w:r>
      <w:r>
        <w:rPr>
          <w:rFonts w:ascii="Century Gothic" w:hAnsi="Century Gothic"/>
        </w:rPr>
        <w:br/>
        <w:t>Sensibilisation à la réalité scolaire et à la relation enseignants-élèves</w:t>
      </w:r>
    </w:p>
    <w:p w14:paraId="09230D32" w14:textId="77777777" w:rsidR="007C2902" w:rsidRDefault="007C2902" w:rsidP="007C2902">
      <w:pPr>
        <w:jc w:val="center"/>
        <w:rPr>
          <w:rFonts w:ascii="Century Gothic" w:hAnsi="Century Gothic"/>
        </w:rPr>
      </w:pPr>
    </w:p>
    <w:p w14:paraId="20BDDFC7" w14:textId="77777777" w:rsidR="007C2902" w:rsidRDefault="007C2902" w:rsidP="007C2902">
      <w:pPr>
        <w:jc w:val="center"/>
        <w:rPr>
          <w:rFonts w:ascii="Century Gothic" w:hAnsi="Century Gothic"/>
        </w:rPr>
      </w:pPr>
    </w:p>
    <w:p w14:paraId="1C41AE84" w14:textId="77777777" w:rsidR="007C2902" w:rsidRDefault="007C2902" w:rsidP="007C2902">
      <w:pPr>
        <w:jc w:val="center"/>
        <w:rPr>
          <w:rFonts w:ascii="Century Gothic" w:hAnsi="Century Gothic"/>
        </w:rPr>
      </w:pPr>
    </w:p>
    <w:p w14:paraId="1ED0B52D" w14:textId="77777777" w:rsidR="007C2902" w:rsidRDefault="007C2902" w:rsidP="007C2902">
      <w:pPr>
        <w:jc w:val="center"/>
        <w:rPr>
          <w:rFonts w:ascii="Century Gothic" w:hAnsi="Century Gothic"/>
        </w:rPr>
      </w:pPr>
    </w:p>
    <w:p w14:paraId="2F3E9A01" w14:textId="77777777" w:rsidR="007C2902" w:rsidRDefault="007C2902" w:rsidP="007C2902">
      <w:pPr>
        <w:jc w:val="center"/>
        <w:rPr>
          <w:rFonts w:ascii="Century Gothic" w:hAnsi="Century Gothic"/>
        </w:rPr>
      </w:pPr>
    </w:p>
    <w:p w14:paraId="0FA6E17F" w14:textId="77777777" w:rsidR="007C2902" w:rsidRDefault="007C2902" w:rsidP="007C2902">
      <w:pPr>
        <w:jc w:val="center"/>
        <w:rPr>
          <w:rFonts w:ascii="Century Gothic" w:hAnsi="Century Gothic"/>
        </w:rPr>
      </w:pPr>
    </w:p>
    <w:p w14:paraId="0D775BDE" w14:textId="77777777" w:rsidR="007C2902" w:rsidRDefault="007C2902" w:rsidP="007C2902">
      <w:pPr>
        <w:jc w:val="center"/>
        <w:rPr>
          <w:rFonts w:ascii="Century Gothic" w:hAnsi="Century Gothic"/>
        </w:rPr>
      </w:pPr>
      <w:r>
        <w:rPr>
          <w:rFonts w:ascii="Century Gothic" w:hAnsi="Century Gothic"/>
        </w:rPr>
        <w:t>Par</w:t>
      </w:r>
    </w:p>
    <w:p w14:paraId="370C1703" w14:textId="77777777" w:rsidR="007C2902" w:rsidRDefault="007C2902" w:rsidP="007C2902">
      <w:pPr>
        <w:jc w:val="center"/>
        <w:rPr>
          <w:rFonts w:ascii="Century Gothic" w:hAnsi="Century Gothic"/>
        </w:rPr>
      </w:pPr>
      <w:r>
        <w:rPr>
          <w:rFonts w:ascii="Century Gothic" w:hAnsi="Century Gothic"/>
        </w:rPr>
        <w:t>Sophie Richard</w:t>
      </w:r>
    </w:p>
    <w:p w14:paraId="32B875D2" w14:textId="77777777" w:rsidR="007C2902" w:rsidRDefault="007C2902" w:rsidP="007C2902">
      <w:pPr>
        <w:jc w:val="center"/>
        <w:rPr>
          <w:rFonts w:ascii="Century Gothic" w:hAnsi="Century Gothic"/>
        </w:rPr>
      </w:pPr>
    </w:p>
    <w:p w14:paraId="152975CC" w14:textId="77777777" w:rsidR="007C2902" w:rsidRDefault="007C2902" w:rsidP="007C2902">
      <w:pPr>
        <w:jc w:val="center"/>
        <w:rPr>
          <w:rFonts w:ascii="Century Gothic" w:hAnsi="Century Gothic"/>
        </w:rPr>
      </w:pPr>
    </w:p>
    <w:p w14:paraId="39AC8CB1" w14:textId="77777777" w:rsidR="007C2902" w:rsidRDefault="007C2902" w:rsidP="007C2902">
      <w:pPr>
        <w:jc w:val="center"/>
        <w:rPr>
          <w:rFonts w:ascii="Century Gothic" w:hAnsi="Century Gothic"/>
        </w:rPr>
      </w:pPr>
    </w:p>
    <w:p w14:paraId="2B9E242A" w14:textId="77777777" w:rsidR="007C2902" w:rsidRDefault="007C2902" w:rsidP="007C2902">
      <w:pPr>
        <w:jc w:val="center"/>
        <w:rPr>
          <w:rFonts w:ascii="Century Gothic" w:hAnsi="Century Gothic"/>
        </w:rPr>
      </w:pPr>
    </w:p>
    <w:p w14:paraId="6CDE2C22" w14:textId="77777777" w:rsidR="007C2902" w:rsidRDefault="007C2902" w:rsidP="007C2902">
      <w:pPr>
        <w:jc w:val="center"/>
        <w:rPr>
          <w:rFonts w:ascii="Century Gothic" w:hAnsi="Century Gothic"/>
        </w:rPr>
      </w:pPr>
    </w:p>
    <w:p w14:paraId="224FFC21" w14:textId="77777777" w:rsidR="007C2902" w:rsidRDefault="007C2902" w:rsidP="007C2902">
      <w:pPr>
        <w:jc w:val="center"/>
        <w:rPr>
          <w:rFonts w:ascii="Century Gothic" w:hAnsi="Century Gothic"/>
        </w:rPr>
      </w:pPr>
    </w:p>
    <w:p w14:paraId="7188477E" w14:textId="744A64CB" w:rsidR="007C2902" w:rsidRDefault="00FE6183" w:rsidP="007C2902">
      <w:pPr>
        <w:jc w:val="center"/>
        <w:rPr>
          <w:rFonts w:ascii="Century Gothic" w:hAnsi="Century Gothic"/>
        </w:rPr>
      </w:pPr>
      <w:r>
        <w:rPr>
          <w:rFonts w:ascii="Century Gothic" w:hAnsi="Century Gothic"/>
        </w:rPr>
        <w:t>Mars</w:t>
      </w:r>
      <w:r w:rsidR="007C2902">
        <w:rPr>
          <w:rFonts w:ascii="Century Gothic" w:hAnsi="Century Gothic"/>
        </w:rPr>
        <w:t xml:space="preserve"> 2014</w:t>
      </w:r>
    </w:p>
    <w:p w14:paraId="5A619E11" w14:textId="0BBAA27E" w:rsidR="001D23A1" w:rsidRDefault="001D23A1" w:rsidP="008313CF">
      <w:pPr>
        <w:jc w:val="center"/>
        <w:rPr>
          <w:b/>
        </w:rPr>
      </w:pPr>
    </w:p>
    <w:p w14:paraId="41B1037A" w14:textId="132DDC41" w:rsidR="00FE6183" w:rsidRDefault="00FE6183" w:rsidP="002C4B94">
      <w:pPr>
        <w:pBdr>
          <w:bottom w:val="single" w:sz="4" w:space="1" w:color="auto"/>
        </w:pBdr>
        <w:rPr>
          <w:rFonts w:ascii="Century Gothic" w:hAnsi="Century Gothic"/>
        </w:rPr>
      </w:pPr>
      <w:r w:rsidRPr="00FE6183">
        <w:rPr>
          <w:rFonts w:ascii="Century Gothic" w:hAnsi="Century Gothic"/>
        </w:rPr>
        <w:t>PREMIÈRE ANALYSE RÉFLEXIVE</w:t>
      </w:r>
    </w:p>
    <w:p w14:paraId="5487F73E" w14:textId="47544508" w:rsidR="00FE6183" w:rsidRDefault="00FE6183" w:rsidP="00A20006">
      <w:pPr>
        <w:spacing w:line="276" w:lineRule="auto"/>
        <w:rPr>
          <w:rFonts w:ascii="Century Gothic" w:hAnsi="Century Gothic"/>
        </w:rPr>
      </w:pPr>
      <w:r>
        <w:rPr>
          <w:rFonts w:ascii="Century Gothic" w:hAnsi="Century Gothic"/>
        </w:rPr>
        <w:lastRenderedPageBreak/>
        <w:t>1- DÉCRIRE</w:t>
      </w:r>
    </w:p>
    <w:p w14:paraId="75858ABA" w14:textId="09E7B064" w:rsidR="00FE6183" w:rsidRDefault="00FE6183" w:rsidP="00A20006">
      <w:pPr>
        <w:spacing w:line="276" w:lineRule="auto"/>
        <w:rPr>
          <w:rFonts w:ascii="Century Gothic" w:hAnsi="Century Gothic"/>
        </w:rPr>
      </w:pPr>
      <w:r>
        <w:rPr>
          <w:rFonts w:ascii="Century Gothic" w:hAnsi="Century Gothic"/>
        </w:rPr>
        <w:t>Le lendemain de la visite de ma superviseure de stage, où les élèves avaient agi de façon exemplaire en respectant les règles de vie en classe à la lettre, je prends en charge l</w:t>
      </w:r>
      <w:r w:rsidR="002C4B94">
        <w:rPr>
          <w:rFonts w:ascii="Century Gothic" w:hAnsi="Century Gothic"/>
        </w:rPr>
        <w:t>a</w:t>
      </w:r>
      <w:r>
        <w:rPr>
          <w:rFonts w:ascii="Century Gothic" w:hAnsi="Century Gothic"/>
        </w:rPr>
        <w:t xml:space="preserve"> deuxième période de la journée tout juste après l’éducation physique. Mon enseignante associée me laisse seule </w:t>
      </w:r>
      <w:r w:rsidR="001604D6">
        <w:rPr>
          <w:rFonts w:ascii="Century Gothic" w:hAnsi="Century Gothic"/>
        </w:rPr>
        <w:t>avec le groupe</w:t>
      </w:r>
      <w:r>
        <w:rPr>
          <w:rFonts w:ascii="Century Gothic" w:hAnsi="Century Gothic"/>
        </w:rPr>
        <w:t>.</w:t>
      </w:r>
      <w:r w:rsidR="001E59FE">
        <w:rPr>
          <w:rFonts w:ascii="Century Gothic" w:hAnsi="Century Gothic"/>
        </w:rPr>
        <w:t xml:space="preserve"> Le retour en classe est marqué par beaucoup de placotage et un rang plus ou moins satisfaisant. Durant la routine de début de journée, l’atmosphère est très tendu</w:t>
      </w:r>
      <w:r w:rsidR="002C4B94">
        <w:rPr>
          <w:rFonts w:ascii="Century Gothic" w:hAnsi="Century Gothic"/>
        </w:rPr>
        <w:t xml:space="preserve">e </w:t>
      </w:r>
      <w:r w:rsidR="001E59FE">
        <w:rPr>
          <w:rFonts w:ascii="Century Gothic" w:hAnsi="Century Gothic"/>
        </w:rPr>
        <w:t>et plusieurs élèves se parlent fort et de façon inappropriée. Je demande aux élèves de cesser de se parler ainsi et de toujours réagir fortement à la montre frustration. La routine se déroule dans le brouhaha malgré mes nombreuses demandes de baisser le ton et de s’affairer à sa tâche. Après la routine, je commence la correction du devoir de mathématique</w:t>
      </w:r>
      <w:r w:rsidR="007543FB">
        <w:rPr>
          <w:rFonts w:ascii="Century Gothic" w:hAnsi="Century Gothic"/>
        </w:rPr>
        <w:t>s</w:t>
      </w:r>
      <w:r w:rsidR="001E59FE">
        <w:rPr>
          <w:rFonts w:ascii="Century Gothic" w:hAnsi="Century Gothic"/>
        </w:rPr>
        <w:t xml:space="preserve"> de la veille. Les élèves </w:t>
      </w:r>
      <w:r w:rsidR="007543FB">
        <w:rPr>
          <w:rFonts w:ascii="Century Gothic" w:hAnsi="Century Gothic"/>
        </w:rPr>
        <w:t>reste</w:t>
      </w:r>
      <w:r w:rsidR="001E59FE">
        <w:rPr>
          <w:rFonts w:ascii="Century Gothic" w:hAnsi="Century Gothic"/>
        </w:rPr>
        <w:t>nt attentif</w:t>
      </w:r>
      <w:r w:rsidR="002C4B94">
        <w:rPr>
          <w:rFonts w:ascii="Century Gothic" w:hAnsi="Century Gothic"/>
        </w:rPr>
        <w:t xml:space="preserve">s </w:t>
      </w:r>
      <w:r w:rsidR="001E59FE">
        <w:rPr>
          <w:rFonts w:ascii="Century Gothic" w:hAnsi="Century Gothic"/>
        </w:rPr>
        <w:t>à peine le temps de corriger la première question</w:t>
      </w:r>
      <w:r w:rsidR="007543FB">
        <w:rPr>
          <w:rFonts w:ascii="Century Gothic" w:hAnsi="Century Gothic"/>
        </w:rPr>
        <w:t>. Par la suite, ils ne lèvent plu</w:t>
      </w:r>
      <w:r w:rsidR="001E59FE">
        <w:rPr>
          <w:rFonts w:ascii="Century Gothic" w:hAnsi="Century Gothic"/>
        </w:rPr>
        <w:t>s la main et parlent spontanément, parlent les uns par</w:t>
      </w:r>
      <w:r w:rsidR="002C4B94">
        <w:rPr>
          <w:rFonts w:ascii="Century Gothic" w:hAnsi="Century Gothic"/>
        </w:rPr>
        <w:t>-</w:t>
      </w:r>
      <w:r w:rsidR="001E59FE">
        <w:rPr>
          <w:rFonts w:ascii="Century Gothic" w:hAnsi="Century Gothic"/>
        </w:rPr>
        <w:t>dessus les autres</w:t>
      </w:r>
      <w:r w:rsidR="007543FB">
        <w:rPr>
          <w:rFonts w:ascii="Century Gothic" w:hAnsi="Century Gothic"/>
        </w:rPr>
        <w:t>,</w:t>
      </w:r>
      <w:r w:rsidR="001E59FE">
        <w:rPr>
          <w:rFonts w:ascii="Century Gothic" w:hAnsi="Century Gothic"/>
        </w:rPr>
        <w:t xml:space="preserve"> parlent entre eux ou font simplement autre chose.</w:t>
      </w:r>
      <w:r w:rsidR="00D80C59">
        <w:rPr>
          <w:rFonts w:ascii="Century Gothic" w:hAnsi="Century Gothic"/>
        </w:rPr>
        <w:t xml:space="preserve"> Je tente différentes méthode</w:t>
      </w:r>
      <w:r w:rsidR="002C4B94">
        <w:rPr>
          <w:rFonts w:ascii="Century Gothic" w:hAnsi="Century Gothic"/>
        </w:rPr>
        <w:t xml:space="preserve">s </w:t>
      </w:r>
      <w:r w:rsidR="00D80C59">
        <w:rPr>
          <w:rFonts w:ascii="Century Gothic" w:hAnsi="Century Gothic"/>
        </w:rPr>
        <w:t>pour reprendre leur attention et obtenir le silence :</w:t>
      </w:r>
    </w:p>
    <w:p w14:paraId="4495B25F" w14:textId="6B4F2CB5" w:rsidR="00D80C59" w:rsidRPr="002C4B94" w:rsidRDefault="00D80C59" w:rsidP="00A20006">
      <w:pPr>
        <w:pStyle w:val="ListParagraph"/>
        <w:numPr>
          <w:ilvl w:val="0"/>
          <w:numId w:val="14"/>
        </w:numPr>
        <w:spacing w:line="276" w:lineRule="auto"/>
        <w:rPr>
          <w:rFonts w:ascii="Century Gothic" w:hAnsi="Century Gothic"/>
        </w:rPr>
      </w:pPr>
      <w:r w:rsidRPr="002C4B94">
        <w:rPr>
          <w:rFonts w:ascii="Century Gothic" w:hAnsi="Century Gothic"/>
        </w:rPr>
        <w:t>‘chut’</w:t>
      </w:r>
    </w:p>
    <w:p w14:paraId="57730CF8" w14:textId="2BBE788C" w:rsidR="00D80C59" w:rsidRPr="002C4B94" w:rsidRDefault="00576446" w:rsidP="00A20006">
      <w:pPr>
        <w:pStyle w:val="ListParagraph"/>
        <w:numPr>
          <w:ilvl w:val="0"/>
          <w:numId w:val="14"/>
        </w:numPr>
        <w:spacing w:line="276" w:lineRule="auto"/>
        <w:rPr>
          <w:rFonts w:ascii="Century Gothic" w:hAnsi="Century Gothic"/>
        </w:rPr>
      </w:pPr>
      <w:r w:rsidRPr="002C4B94">
        <w:rPr>
          <w:rFonts w:ascii="Century Gothic" w:hAnsi="Century Gothic"/>
        </w:rPr>
        <w:t>Le tambourine utilisé par mon enseignant</w:t>
      </w:r>
      <w:r w:rsidR="00D80C59" w:rsidRPr="002C4B94">
        <w:rPr>
          <w:rFonts w:ascii="Century Gothic" w:hAnsi="Century Gothic"/>
        </w:rPr>
        <w:t>e associée</w:t>
      </w:r>
    </w:p>
    <w:p w14:paraId="4523614F" w14:textId="6FCCB765" w:rsidR="00576446" w:rsidRPr="002C4B94" w:rsidRDefault="00576446" w:rsidP="00A20006">
      <w:pPr>
        <w:pStyle w:val="ListParagraph"/>
        <w:numPr>
          <w:ilvl w:val="0"/>
          <w:numId w:val="14"/>
        </w:numPr>
        <w:spacing w:line="276" w:lineRule="auto"/>
        <w:rPr>
          <w:rFonts w:ascii="Century Gothic" w:hAnsi="Century Gothic"/>
        </w:rPr>
      </w:pPr>
      <w:r w:rsidRPr="002C4B94">
        <w:rPr>
          <w:rFonts w:ascii="Century Gothic" w:hAnsi="Century Gothic"/>
        </w:rPr>
        <w:t>Compter « 1…2…3… »</w:t>
      </w:r>
    </w:p>
    <w:p w14:paraId="1BA48B17" w14:textId="349403FD" w:rsidR="00576446" w:rsidRPr="002C4B94" w:rsidRDefault="00576446" w:rsidP="00A20006">
      <w:pPr>
        <w:pStyle w:val="ListParagraph"/>
        <w:numPr>
          <w:ilvl w:val="0"/>
          <w:numId w:val="14"/>
        </w:numPr>
        <w:spacing w:line="276" w:lineRule="auto"/>
        <w:rPr>
          <w:rFonts w:ascii="Century Gothic" w:hAnsi="Century Gothic"/>
        </w:rPr>
      </w:pPr>
      <w:r w:rsidRPr="002C4B94">
        <w:rPr>
          <w:rFonts w:ascii="Century Gothic" w:hAnsi="Century Gothic"/>
        </w:rPr>
        <w:t>Menaces de tout stopper, de donner des billets roses (billet remis lors du non</w:t>
      </w:r>
      <w:r w:rsidR="002C4B94">
        <w:rPr>
          <w:rFonts w:ascii="Century Gothic" w:hAnsi="Century Gothic"/>
        </w:rPr>
        <w:t>-</w:t>
      </w:r>
      <w:r w:rsidRPr="002C4B94">
        <w:rPr>
          <w:rFonts w:ascii="Century Gothic" w:hAnsi="Century Gothic"/>
        </w:rPr>
        <w:t>respect de certaines règles de vie en classe et dans l’école comme le silence, le respect, etc.)</w:t>
      </w:r>
    </w:p>
    <w:p w14:paraId="14AD300A" w14:textId="208ED5F4" w:rsidR="00576446" w:rsidRPr="002C4B94" w:rsidRDefault="00576446" w:rsidP="00A20006">
      <w:pPr>
        <w:pStyle w:val="ListParagraph"/>
        <w:numPr>
          <w:ilvl w:val="0"/>
          <w:numId w:val="14"/>
        </w:numPr>
        <w:spacing w:line="276" w:lineRule="auto"/>
        <w:rPr>
          <w:rFonts w:ascii="Century Gothic" w:hAnsi="Century Gothic"/>
        </w:rPr>
      </w:pPr>
      <w:r w:rsidRPr="002C4B94">
        <w:rPr>
          <w:rFonts w:ascii="Century Gothic" w:hAnsi="Century Gothic"/>
        </w:rPr>
        <w:t>Aller voir directement les élèves dissipés pour leur demander d’arrêter</w:t>
      </w:r>
    </w:p>
    <w:p w14:paraId="4202BFAE" w14:textId="19A60A41" w:rsidR="00576446" w:rsidRPr="002C4B94" w:rsidRDefault="00576446" w:rsidP="00A20006">
      <w:pPr>
        <w:pStyle w:val="ListParagraph"/>
        <w:numPr>
          <w:ilvl w:val="0"/>
          <w:numId w:val="14"/>
        </w:numPr>
        <w:spacing w:line="276" w:lineRule="auto"/>
        <w:rPr>
          <w:rFonts w:ascii="Century Gothic" w:hAnsi="Century Gothic"/>
        </w:rPr>
      </w:pPr>
      <w:r w:rsidRPr="002C4B94">
        <w:rPr>
          <w:rFonts w:ascii="Century Gothic" w:hAnsi="Century Gothic"/>
        </w:rPr>
        <w:t>Fermer les lumières</w:t>
      </w:r>
    </w:p>
    <w:p w14:paraId="10DA7121" w14:textId="09642B12" w:rsidR="00576446" w:rsidRDefault="00576446" w:rsidP="00A20006">
      <w:pPr>
        <w:spacing w:line="276" w:lineRule="auto"/>
        <w:rPr>
          <w:rFonts w:ascii="Century Gothic" w:hAnsi="Century Gothic"/>
        </w:rPr>
      </w:pPr>
      <w:r>
        <w:rPr>
          <w:rFonts w:ascii="Century Gothic" w:hAnsi="Century Gothic"/>
        </w:rPr>
        <w:t>Peu im</w:t>
      </w:r>
      <w:r w:rsidR="007543FB">
        <w:rPr>
          <w:rFonts w:ascii="Century Gothic" w:hAnsi="Century Gothic"/>
        </w:rPr>
        <w:t>porte la méthode, l’effet dure</w:t>
      </w:r>
      <w:r>
        <w:rPr>
          <w:rFonts w:ascii="Century Gothic" w:hAnsi="Century Gothic"/>
        </w:rPr>
        <w:t xml:space="preserve"> parfois moins de temps que le temps nécessaire pour faire l’intervention! </w:t>
      </w:r>
      <w:r w:rsidR="007543FB">
        <w:rPr>
          <w:rFonts w:ascii="Century Gothic" w:hAnsi="Century Gothic"/>
        </w:rPr>
        <w:t>Lorsque je n’arrive</w:t>
      </w:r>
      <w:r>
        <w:rPr>
          <w:rFonts w:ascii="Century Gothic" w:hAnsi="Century Gothic"/>
        </w:rPr>
        <w:t xml:space="preserve"> pas à reprendre le dessus et à réussir à pouvoir faire plus de quelques phrases sans que le placotage </w:t>
      </w:r>
      <w:r w:rsidR="007543FB">
        <w:rPr>
          <w:rFonts w:ascii="Century Gothic" w:hAnsi="Century Gothic"/>
        </w:rPr>
        <w:t xml:space="preserve">ne </w:t>
      </w:r>
      <w:r>
        <w:rPr>
          <w:rFonts w:ascii="Century Gothic" w:hAnsi="Century Gothic"/>
        </w:rPr>
        <w:t xml:space="preserve">recommence, j’ai tout arrêté et leur ait demandé de se </w:t>
      </w:r>
      <w:r w:rsidR="007543FB">
        <w:rPr>
          <w:rFonts w:ascii="Century Gothic" w:hAnsi="Century Gothic"/>
        </w:rPr>
        <w:t xml:space="preserve">poser une question </w:t>
      </w:r>
      <w:r>
        <w:rPr>
          <w:rFonts w:ascii="Century Gothic" w:hAnsi="Century Gothic"/>
        </w:rPr>
        <w:t xml:space="preserve">intérieurement (je ne voulais pas la réponse) </w:t>
      </w:r>
      <w:r w:rsidR="007543FB">
        <w:rPr>
          <w:rFonts w:ascii="Century Gothic" w:hAnsi="Century Gothic"/>
        </w:rPr>
        <w:t>e</w:t>
      </w:r>
      <w:r>
        <w:rPr>
          <w:rFonts w:ascii="Century Gothic" w:hAnsi="Century Gothic"/>
        </w:rPr>
        <w:t>s</w:t>
      </w:r>
      <w:r w:rsidR="007543FB">
        <w:rPr>
          <w:rFonts w:ascii="Century Gothic" w:hAnsi="Century Gothic"/>
        </w:rPr>
        <w:t>t-ce qu</w:t>
      </w:r>
      <w:r>
        <w:rPr>
          <w:rFonts w:ascii="Century Gothic" w:hAnsi="Century Gothic"/>
        </w:rPr>
        <w:t>’ils auraient actuellement le même comportement si Mme France se trouvait dans la classe</w:t>
      </w:r>
      <w:r w:rsidR="007543FB">
        <w:rPr>
          <w:rFonts w:ascii="Century Gothic" w:hAnsi="Century Gothic"/>
        </w:rPr>
        <w:t>?</w:t>
      </w:r>
      <w:r>
        <w:rPr>
          <w:rFonts w:ascii="Century Gothic" w:hAnsi="Century Gothic"/>
        </w:rPr>
        <w:t xml:space="preserve"> Je leur explique combien il est désagréable de devoir toujours redemander la même chose. Je demande aux élèves s’ils croient qu’on peut continuer de corriger et il</w:t>
      </w:r>
      <w:r w:rsidR="002C4B94">
        <w:rPr>
          <w:rFonts w:ascii="Century Gothic" w:hAnsi="Century Gothic"/>
        </w:rPr>
        <w:t>s</w:t>
      </w:r>
      <w:r w:rsidR="007543FB">
        <w:rPr>
          <w:rFonts w:ascii="Century Gothic" w:hAnsi="Century Gothic"/>
        </w:rPr>
        <w:t xml:space="preserve"> me répondent </w:t>
      </w:r>
      <w:r>
        <w:rPr>
          <w:rFonts w:ascii="Century Gothic" w:hAnsi="Century Gothic"/>
        </w:rPr>
        <w:t>oui.</w:t>
      </w:r>
      <w:r w:rsidR="002C4B94">
        <w:rPr>
          <w:rFonts w:ascii="Century Gothic" w:hAnsi="Century Gothic"/>
        </w:rPr>
        <w:t xml:space="preserve"> On termine tant bien que mal la correction du devoir, et ce avec 20 minutes encore à faire avant la récréation. Je n’avais pas planifié la suite des choses pensant que la correction prendrait la période </w:t>
      </w:r>
      <w:r w:rsidR="007543FB">
        <w:rPr>
          <w:rFonts w:ascii="Century Gothic" w:hAnsi="Century Gothic"/>
        </w:rPr>
        <w:t xml:space="preserve">complète </w:t>
      </w:r>
      <w:r w:rsidR="002C4B94">
        <w:rPr>
          <w:rFonts w:ascii="Century Gothic" w:hAnsi="Century Gothic"/>
        </w:rPr>
        <w:t xml:space="preserve">comme à chaque fois! </w:t>
      </w:r>
      <w:r w:rsidR="007543FB">
        <w:rPr>
          <w:rFonts w:ascii="Century Gothic" w:hAnsi="Century Gothic"/>
        </w:rPr>
        <w:t>Je d</w:t>
      </w:r>
      <w:r w:rsidR="002C4B94">
        <w:rPr>
          <w:rFonts w:ascii="Century Gothic" w:hAnsi="Century Gothic"/>
        </w:rPr>
        <w:t xml:space="preserve">emande </w:t>
      </w:r>
      <w:r w:rsidR="007543FB">
        <w:rPr>
          <w:rFonts w:ascii="Century Gothic" w:hAnsi="Century Gothic"/>
        </w:rPr>
        <w:t xml:space="preserve">donc </w:t>
      </w:r>
      <w:r w:rsidR="002C4B94">
        <w:rPr>
          <w:rFonts w:ascii="Century Gothic" w:hAnsi="Century Gothic"/>
        </w:rPr>
        <w:t>aux élèves de se mettre au travail</w:t>
      </w:r>
      <w:r w:rsidR="007543FB">
        <w:rPr>
          <w:rFonts w:ascii="Century Gothic" w:hAnsi="Century Gothic"/>
        </w:rPr>
        <w:t>,</w:t>
      </w:r>
      <w:r w:rsidR="002C4B94">
        <w:rPr>
          <w:rFonts w:ascii="Century Gothic" w:hAnsi="Century Gothic"/>
        </w:rPr>
        <w:t xml:space="preserve"> toujours en math</w:t>
      </w:r>
      <w:r w:rsidR="007543FB">
        <w:rPr>
          <w:rFonts w:ascii="Century Gothic" w:hAnsi="Century Gothic"/>
        </w:rPr>
        <w:t>,</w:t>
      </w:r>
      <w:r w:rsidR="002C4B94">
        <w:rPr>
          <w:rFonts w:ascii="Century Gothic" w:hAnsi="Century Gothic"/>
        </w:rPr>
        <w:t xml:space="preserve"> pour compléter les pages commencées dans les jours précédents. Les élèves se mettent plus ou moins au travail et ça jase encore pas mal. À ce point je n’interviens plus vraiment</w:t>
      </w:r>
      <w:r w:rsidR="00DA215C">
        <w:rPr>
          <w:rFonts w:ascii="Century Gothic" w:hAnsi="Century Gothic"/>
        </w:rPr>
        <w:t>,</w:t>
      </w:r>
      <w:r w:rsidR="002C4B94">
        <w:rPr>
          <w:rFonts w:ascii="Century Gothic" w:hAnsi="Century Gothic"/>
        </w:rPr>
        <w:t xml:space="preserve"> n’ayant pas d’autres choses à essayer.</w:t>
      </w:r>
    </w:p>
    <w:p w14:paraId="74B913EE" w14:textId="77777777" w:rsidR="008B3AF4" w:rsidRDefault="008B3AF4" w:rsidP="00A20006">
      <w:pPr>
        <w:spacing w:line="276" w:lineRule="auto"/>
        <w:rPr>
          <w:rFonts w:ascii="Century Gothic" w:hAnsi="Century Gothic"/>
        </w:rPr>
      </w:pPr>
    </w:p>
    <w:p w14:paraId="7B3E8812" w14:textId="44C805E3" w:rsidR="008B3AF4" w:rsidRDefault="008B3AF4" w:rsidP="00A20006">
      <w:pPr>
        <w:spacing w:line="276" w:lineRule="auto"/>
        <w:rPr>
          <w:rFonts w:ascii="Century Gothic" w:hAnsi="Century Gothic"/>
        </w:rPr>
      </w:pPr>
      <w:r>
        <w:rPr>
          <w:rFonts w:ascii="Century Gothic" w:hAnsi="Century Gothic"/>
        </w:rPr>
        <w:t>Tout au long de la période je me sentais très frustrée, pas tant du fait que les élèves parlaient</w:t>
      </w:r>
      <w:r w:rsidR="00705E23">
        <w:rPr>
          <w:rFonts w:ascii="Century Gothic" w:hAnsi="Century Gothic"/>
        </w:rPr>
        <w:t xml:space="preserve">, </w:t>
      </w:r>
      <w:r>
        <w:rPr>
          <w:rFonts w:ascii="Century Gothic" w:hAnsi="Century Gothic"/>
        </w:rPr>
        <w:t xml:space="preserve">mais plus de mon incapacité à faire respecter les règles et à obtenir le silence. </w:t>
      </w:r>
      <w:r>
        <w:rPr>
          <w:rFonts w:ascii="Century Gothic" w:hAnsi="Century Gothic"/>
        </w:rPr>
        <w:lastRenderedPageBreak/>
        <w:t>Je me disais que je devais trouver une solution, que ce n’est pas vrai qu’ils allaient gagner! J’aurais aimé être filmé</w:t>
      </w:r>
      <w:r w:rsidR="007543FB">
        <w:rPr>
          <w:rFonts w:ascii="Century Gothic" w:hAnsi="Century Gothic"/>
        </w:rPr>
        <w:t>e</w:t>
      </w:r>
      <w:r>
        <w:rPr>
          <w:rFonts w:ascii="Century Gothic" w:hAnsi="Century Gothic"/>
        </w:rPr>
        <w:t xml:space="preserve"> durant cette période pour pouvoir voir ce que</w:t>
      </w:r>
      <w:r w:rsidR="007543FB">
        <w:rPr>
          <w:rFonts w:ascii="Century Gothic" w:hAnsi="Century Gothic"/>
        </w:rPr>
        <w:t xml:space="preserve"> mon langage non verbal disait. J’étais aussi stressée de penser que ça pourrait dégénérer encore plus lorsque j’ai terminé plus tôt que prévu sans réel filet… À ce moment-là, j</w:t>
      </w:r>
      <w:r>
        <w:rPr>
          <w:rFonts w:ascii="Century Gothic" w:hAnsi="Century Gothic"/>
        </w:rPr>
        <w:t>e me dis que c’est le retour du balancier après l’après-midi de rêve de la veille.</w:t>
      </w:r>
      <w:r w:rsidR="00705E23">
        <w:rPr>
          <w:rFonts w:ascii="Century Gothic" w:hAnsi="Century Gothic"/>
        </w:rPr>
        <w:t xml:space="preserve"> À la fin de la période, j’étais complètement </w:t>
      </w:r>
      <w:proofErr w:type="spellStart"/>
      <w:r w:rsidR="00705E23">
        <w:rPr>
          <w:rFonts w:ascii="Century Gothic" w:hAnsi="Century Gothic"/>
        </w:rPr>
        <w:t>brûlée</w:t>
      </w:r>
      <w:proofErr w:type="spellEnd"/>
      <w:r w:rsidR="00705E23">
        <w:rPr>
          <w:rFonts w:ascii="Century Gothic" w:hAnsi="Century Gothic"/>
        </w:rPr>
        <w:t>, j’ava</w:t>
      </w:r>
      <w:r w:rsidR="007543FB">
        <w:rPr>
          <w:rFonts w:ascii="Century Gothic" w:hAnsi="Century Gothic"/>
        </w:rPr>
        <w:t>is l’impression d’avoir couru deux</w:t>
      </w:r>
      <w:r w:rsidR="00705E23">
        <w:rPr>
          <w:rFonts w:ascii="Century Gothic" w:hAnsi="Century Gothic"/>
        </w:rPr>
        <w:t xml:space="preserve"> marathon</w:t>
      </w:r>
      <w:r w:rsidR="007543FB">
        <w:rPr>
          <w:rFonts w:ascii="Century Gothic" w:hAnsi="Century Gothic"/>
        </w:rPr>
        <w:t>s</w:t>
      </w:r>
      <w:r w:rsidR="00705E23">
        <w:rPr>
          <w:rFonts w:ascii="Century Gothic" w:hAnsi="Century Gothic"/>
        </w:rPr>
        <w:t>!</w:t>
      </w:r>
    </w:p>
    <w:p w14:paraId="1FFFB9CE" w14:textId="77777777" w:rsidR="005400A0" w:rsidRDefault="005400A0" w:rsidP="00A20006">
      <w:pPr>
        <w:spacing w:line="276" w:lineRule="auto"/>
        <w:rPr>
          <w:rFonts w:ascii="Century Gothic" w:hAnsi="Century Gothic"/>
        </w:rPr>
      </w:pPr>
    </w:p>
    <w:p w14:paraId="2C2CD544" w14:textId="4EFE64F3" w:rsidR="002C4B94" w:rsidRDefault="002C4B94" w:rsidP="00A20006">
      <w:pPr>
        <w:spacing w:line="276" w:lineRule="auto"/>
        <w:rPr>
          <w:rFonts w:ascii="Century Gothic" w:hAnsi="Century Gothic"/>
        </w:rPr>
      </w:pPr>
      <w:r>
        <w:rPr>
          <w:rFonts w:ascii="Century Gothic" w:hAnsi="Century Gothic"/>
        </w:rPr>
        <w:t>2. EXAMINER</w:t>
      </w:r>
    </w:p>
    <w:p w14:paraId="1BC52C48" w14:textId="31BFB90B" w:rsidR="00A20006" w:rsidRDefault="00A20006" w:rsidP="00A20006">
      <w:pPr>
        <w:spacing w:line="276" w:lineRule="auto"/>
        <w:rPr>
          <w:rFonts w:ascii="Century Gothic" w:hAnsi="Century Gothic"/>
        </w:rPr>
      </w:pPr>
      <w:r>
        <w:rPr>
          <w:rFonts w:ascii="Century Gothic" w:hAnsi="Century Gothic"/>
        </w:rPr>
        <w:t>Un des facteurs clef</w:t>
      </w:r>
      <w:r w:rsidR="00705E23">
        <w:rPr>
          <w:rFonts w:ascii="Century Gothic" w:hAnsi="Century Gothic"/>
        </w:rPr>
        <w:t xml:space="preserve">s </w:t>
      </w:r>
      <w:r>
        <w:rPr>
          <w:rFonts w:ascii="Century Gothic" w:hAnsi="Century Gothic"/>
        </w:rPr>
        <w:t>est probablement mon incapacité à utiliser adéquatement les différentes méthodes pour obtenir l’attention et le silence. En fait c’est probablement mon incapacité ou plutôt mon désir de ne pas utiliser la méthode la plus efficace utilisée par l’enseignante associée et l’ensemble des enseignants du 2</w:t>
      </w:r>
      <w:r w:rsidRPr="00A20006">
        <w:rPr>
          <w:rFonts w:ascii="Century Gothic" w:hAnsi="Century Gothic"/>
          <w:vertAlign w:val="superscript"/>
        </w:rPr>
        <w:t>e</w:t>
      </w:r>
      <w:r>
        <w:rPr>
          <w:rFonts w:ascii="Century Gothic" w:hAnsi="Century Gothic"/>
        </w:rPr>
        <w:t xml:space="preserve"> et 3</w:t>
      </w:r>
      <w:r w:rsidRPr="00A20006">
        <w:rPr>
          <w:rFonts w:ascii="Century Gothic" w:hAnsi="Century Gothic"/>
          <w:vertAlign w:val="superscript"/>
        </w:rPr>
        <w:t>e</w:t>
      </w:r>
      <w:r>
        <w:rPr>
          <w:rFonts w:ascii="Century Gothic" w:hAnsi="Century Gothic"/>
        </w:rPr>
        <w:t xml:space="preserve"> cycle, les fameux billets roses. </w:t>
      </w:r>
      <w:r w:rsidR="00990EFA">
        <w:rPr>
          <w:rFonts w:ascii="Century Gothic" w:hAnsi="Century Gothic"/>
        </w:rPr>
        <w:t xml:space="preserve">Je pense que je ne voulais pas utiliser les billets roses parce que je me disais qu’il devait y avoir une façon d’arriver au même résultat </w:t>
      </w:r>
      <w:r w:rsidR="007543FB">
        <w:rPr>
          <w:rFonts w:ascii="Century Gothic" w:hAnsi="Century Gothic"/>
        </w:rPr>
        <w:t>les</w:t>
      </w:r>
      <w:r w:rsidR="00990EFA">
        <w:rPr>
          <w:rFonts w:ascii="Century Gothic" w:hAnsi="Century Gothic"/>
        </w:rPr>
        <w:t xml:space="preserve"> utiliser. Les billets roses sont brochés à l’agenda de</w:t>
      </w:r>
      <w:r w:rsidR="007543FB">
        <w:rPr>
          <w:rFonts w:ascii="Century Gothic" w:hAnsi="Century Gothic"/>
        </w:rPr>
        <w:t xml:space="preserve"> l’élève à la fin de la semaine et</w:t>
      </w:r>
      <w:r w:rsidR="00705E23">
        <w:rPr>
          <w:rFonts w:ascii="Century Gothic" w:hAnsi="Century Gothic"/>
        </w:rPr>
        <w:t xml:space="preserve"> tr</w:t>
      </w:r>
      <w:r w:rsidR="00990EFA">
        <w:rPr>
          <w:rFonts w:ascii="Century Gothic" w:hAnsi="Century Gothic"/>
        </w:rPr>
        <w:t>op de billets roses enlève</w:t>
      </w:r>
      <w:r w:rsidR="00705E23">
        <w:rPr>
          <w:rFonts w:ascii="Century Gothic" w:hAnsi="Century Gothic"/>
        </w:rPr>
        <w:t xml:space="preserve"> </w:t>
      </w:r>
      <w:r w:rsidR="00990EFA">
        <w:rPr>
          <w:rFonts w:ascii="Century Gothic" w:hAnsi="Century Gothic"/>
        </w:rPr>
        <w:t>aux élèves certains privilèges comme la participation aux méga</w:t>
      </w:r>
      <w:r w:rsidR="00705E23">
        <w:rPr>
          <w:rFonts w:ascii="Century Gothic" w:hAnsi="Century Gothic"/>
        </w:rPr>
        <w:t xml:space="preserve">s </w:t>
      </w:r>
      <w:r w:rsidR="00990EFA">
        <w:rPr>
          <w:rFonts w:ascii="Century Gothic" w:hAnsi="Century Gothic"/>
        </w:rPr>
        <w:t>récré</w:t>
      </w:r>
      <w:r w:rsidR="00705E23">
        <w:rPr>
          <w:rFonts w:ascii="Century Gothic" w:hAnsi="Century Gothic"/>
        </w:rPr>
        <w:t xml:space="preserve">ations </w:t>
      </w:r>
      <w:r w:rsidR="00990EFA">
        <w:rPr>
          <w:rFonts w:ascii="Century Gothic" w:hAnsi="Century Gothic"/>
        </w:rPr>
        <w:t>et aux vendredis fous (vendredi 1/mois avec activités spéciales à la dernière période). Je ne me suis pas vraiment aidée non plus en multipliant les différentes intervention</w:t>
      </w:r>
      <w:r w:rsidR="001604D6">
        <w:rPr>
          <w:rFonts w:ascii="Century Gothic" w:hAnsi="Century Gothic"/>
        </w:rPr>
        <w:t>s</w:t>
      </w:r>
      <w:r w:rsidR="00990EFA">
        <w:rPr>
          <w:rFonts w:ascii="Century Gothic" w:hAnsi="Century Gothic"/>
        </w:rPr>
        <w:t xml:space="preserve">, j’ai probablement perdu certains élèves </w:t>
      </w:r>
      <w:r w:rsidR="00D639C1">
        <w:rPr>
          <w:rFonts w:ascii="Century Gothic" w:hAnsi="Century Gothic"/>
        </w:rPr>
        <w:t>simplement</w:t>
      </w:r>
      <w:r w:rsidR="00990EFA">
        <w:rPr>
          <w:rFonts w:ascii="Century Gothic" w:hAnsi="Century Gothic"/>
        </w:rPr>
        <w:t xml:space="preserve"> à cause de ça, à force de changer me façon de demander le silence pour finalement ne plus le demander. Je pense que j’ai un peu perdu de la crédibilité au niveau de ma capacité à imposer le silence en classe</w:t>
      </w:r>
      <w:r w:rsidR="001604D6">
        <w:rPr>
          <w:rFonts w:ascii="Century Gothic" w:hAnsi="Century Gothic"/>
        </w:rPr>
        <w:t xml:space="preserve">. </w:t>
      </w:r>
      <w:r w:rsidR="007543FB">
        <w:rPr>
          <w:rFonts w:ascii="Century Gothic" w:hAnsi="Century Gothic"/>
        </w:rPr>
        <w:t>De plus je n’ai jamais demandé aux élèves d’adopter l</w:t>
      </w:r>
      <w:r w:rsidR="00D639C1">
        <w:rPr>
          <w:rFonts w:ascii="Century Gothic" w:hAnsi="Century Gothic"/>
        </w:rPr>
        <w:t>a</w:t>
      </w:r>
      <w:r w:rsidR="007543FB">
        <w:rPr>
          <w:rFonts w:ascii="Century Gothic" w:hAnsi="Century Gothic"/>
        </w:rPr>
        <w:t xml:space="preserve"> position d’écoute. </w:t>
      </w:r>
      <w:r w:rsidR="001604D6">
        <w:rPr>
          <w:rFonts w:ascii="Century Gothic" w:hAnsi="Century Gothic"/>
        </w:rPr>
        <w:t>Comme dans nos cours on nous a souvent mentionn</w:t>
      </w:r>
      <w:r w:rsidR="00705E23">
        <w:rPr>
          <w:rFonts w:ascii="Century Gothic" w:hAnsi="Century Gothic"/>
        </w:rPr>
        <w:t>é</w:t>
      </w:r>
      <w:r w:rsidR="001604D6">
        <w:rPr>
          <w:rFonts w:ascii="Century Gothic" w:hAnsi="Century Gothic"/>
        </w:rPr>
        <w:t xml:space="preserve"> qu’on </w:t>
      </w:r>
      <w:r w:rsidR="00705E23">
        <w:rPr>
          <w:rFonts w:ascii="Century Gothic" w:hAnsi="Century Gothic"/>
        </w:rPr>
        <w:t>n’a</w:t>
      </w:r>
      <w:r w:rsidR="001604D6">
        <w:rPr>
          <w:rFonts w:ascii="Century Gothic" w:hAnsi="Century Gothic"/>
        </w:rPr>
        <w:t xml:space="preserve"> pas à élever le ton pour obtenir ce qu’on veut, je pense que je ne voulais pas utiliser </w:t>
      </w:r>
      <w:r w:rsidR="007543FB">
        <w:rPr>
          <w:rFonts w:ascii="Century Gothic" w:hAnsi="Century Gothic"/>
        </w:rPr>
        <w:t>les billets roses parce que j’avais</w:t>
      </w:r>
      <w:r w:rsidR="001604D6">
        <w:rPr>
          <w:rFonts w:ascii="Century Gothic" w:hAnsi="Century Gothic"/>
        </w:rPr>
        <w:t xml:space="preserve"> l’impression que les billets roses sont en quelque sorte une façon de hausser le ton! Ce qui en soi est essentiel dans certains cas, surtout lorsque c’est dans la culture d’un milieu… Partout dans l’école les enseignants lève</w:t>
      </w:r>
      <w:r w:rsidR="00705E23">
        <w:rPr>
          <w:rFonts w:ascii="Century Gothic" w:hAnsi="Century Gothic"/>
        </w:rPr>
        <w:t xml:space="preserve">nt </w:t>
      </w:r>
      <w:r w:rsidR="001604D6">
        <w:rPr>
          <w:rFonts w:ascii="Century Gothic" w:hAnsi="Century Gothic"/>
        </w:rPr>
        <w:t xml:space="preserve">le ton et distribuent les billets roses pour faire respecter les consignes de silence dans les corridors et dans leur classe. </w:t>
      </w:r>
      <w:r w:rsidR="007543FB">
        <w:rPr>
          <w:rFonts w:ascii="Century Gothic" w:hAnsi="Century Gothic"/>
        </w:rPr>
        <w:t xml:space="preserve">On doit faire respecter les règles de vie et les élèves doivent le savoir et surtout, le faire! J’ai aussi été chanceuse que ça ne dégénère pas à la fin quand je n’avais pas de filet suite à la correction… </w:t>
      </w:r>
    </w:p>
    <w:p w14:paraId="0EFE04CC" w14:textId="77777777" w:rsidR="001604D6" w:rsidRDefault="001604D6" w:rsidP="00A20006">
      <w:pPr>
        <w:spacing w:line="276" w:lineRule="auto"/>
        <w:rPr>
          <w:rFonts w:ascii="Century Gothic" w:hAnsi="Century Gothic"/>
        </w:rPr>
      </w:pPr>
    </w:p>
    <w:p w14:paraId="305642FA" w14:textId="7B81CF82" w:rsidR="001604D6" w:rsidRDefault="001604D6" w:rsidP="00A20006">
      <w:pPr>
        <w:spacing w:line="276" w:lineRule="auto"/>
        <w:rPr>
          <w:rFonts w:ascii="Century Gothic" w:hAnsi="Century Gothic"/>
        </w:rPr>
      </w:pPr>
      <w:r>
        <w:rPr>
          <w:rFonts w:ascii="Century Gothic" w:hAnsi="Century Gothic"/>
        </w:rPr>
        <w:t>3. GÉNÉRALISER</w:t>
      </w:r>
    </w:p>
    <w:p w14:paraId="3087DA6C" w14:textId="62D5005E" w:rsidR="005400A0" w:rsidRDefault="005400A0" w:rsidP="00A20006">
      <w:pPr>
        <w:spacing w:line="276" w:lineRule="auto"/>
        <w:rPr>
          <w:rFonts w:ascii="Century Gothic" w:hAnsi="Century Gothic"/>
        </w:rPr>
      </w:pPr>
      <w:r>
        <w:rPr>
          <w:rFonts w:ascii="Century Gothic" w:hAnsi="Century Gothic"/>
        </w:rPr>
        <w:t xml:space="preserve">Je crois que j’aurai dû pour cette première fois où je suis confrontée à une situation d’indiscipline en classe, simplement appliquer la ‘recette’ de mon enseignante associée : demander le silence </w:t>
      </w:r>
      <w:r w:rsidR="007543FB">
        <w:rPr>
          <w:rFonts w:ascii="Century Gothic" w:hAnsi="Century Gothic"/>
        </w:rPr>
        <w:t>une ou deux</w:t>
      </w:r>
      <w:r>
        <w:rPr>
          <w:rFonts w:ascii="Century Gothic" w:hAnsi="Century Gothic"/>
        </w:rPr>
        <w:t xml:space="preserve"> fois avec le plus souvent le tambourine ou le décompte et ensuite donner des billets roses à ceux qui continuent de ne pas respecter le code de vie en classe. Lorsqu’elle applique cette méthode</w:t>
      </w:r>
      <w:r w:rsidR="00705E23">
        <w:rPr>
          <w:rFonts w:ascii="Century Gothic" w:hAnsi="Century Gothic"/>
        </w:rPr>
        <w:t xml:space="preserve">, </w:t>
      </w:r>
      <w:r>
        <w:rPr>
          <w:rFonts w:ascii="Century Gothic" w:hAnsi="Century Gothic"/>
        </w:rPr>
        <w:t>elle obtient le silence et l’attention des élèves. Elle demande aussi souvent aux élèves de se mettre en position d’écoute. Les 4 grands points de cette position d’écoute sont même affichés au mur de la classe.</w:t>
      </w:r>
      <w:r w:rsidR="002178B6">
        <w:rPr>
          <w:rFonts w:ascii="Century Gothic" w:hAnsi="Century Gothic"/>
        </w:rPr>
        <w:t xml:space="preserve"> Malheureusement</w:t>
      </w:r>
      <w:r w:rsidR="00DA215C">
        <w:rPr>
          <w:rFonts w:ascii="Century Gothic" w:hAnsi="Century Gothic"/>
        </w:rPr>
        <w:t>,</w:t>
      </w:r>
      <w:bookmarkStart w:id="0" w:name="_GoBack"/>
      <w:bookmarkEnd w:id="0"/>
      <w:r w:rsidR="002178B6">
        <w:rPr>
          <w:rFonts w:ascii="Century Gothic" w:hAnsi="Century Gothic"/>
        </w:rPr>
        <w:t xml:space="preserve"> rien dans mes cours suivis cette année ou dans mes lectures </w:t>
      </w:r>
      <w:r w:rsidR="002178B6">
        <w:rPr>
          <w:rFonts w:ascii="Century Gothic" w:hAnsi="Century Gothic"/>
        </w:rPr>
        <w:lastRenderedPageBreak/>
        <w:t>personnelles ne peut me servir ici, je pense plus y aller avec mes observation</w:t>
      </w:r>
      <w:r w:rsidR="00705E23">
        <w:rPr>
          <w:rFonts w:ascii="Century Gothic" w:hAnsi="Century Gothic"/>
        </w:rPr>
        <w:t xml:space="preserve">s </w:t>
      </w:r>
      <w:r w:rsidR="002178B6">
        <w:rPr>
          <w:rFonts w:ascii="Century Gothic" w:hAnsi="Century Gothic"/>
        </w:rPr>
        <w:t>de mon enseignante associée avec une dose de mon expérience de parent. Avant de tout changer, je me dois de maitriser ce qui se fait déjà pour être plus en mesure de le comprendre et de mieux choisir une méthode alternative qui viendra amener le même résultat</w:t>
      </w:r>
      <w:r w:rsidR="00705E23">
        <w:rPr>
          <w:rFonts w:ascii="Century Gothic" w:hAnsi="Century Gothic"/>
        </w:rPr>
        <w:t xml:space="preserve">, </w:t>
      </w:r>
      <w:r w:rsidR="002178B6">
        <w:rPr>
          <w:rFonts w:ascii="Century Gothic" w:hAnsi="Century Gothic"/>
        </w:rPr>
        <w:t>mais d’une façon différente.</w:t>
      </w:r>
      <w:r w:rsidR="007543FB">
        <w:rPr>
          <w:rFonts w:ascii="Century Gothic" w:hAnsi="Century Gothic"/>
        </w:rPr>
        <w:t xml:space="preserve"> Je dois toujours planifier plus de travail que ce que je pense faire dans une période pour assurer un flot et éviter les ‘trous’ où je dois planifier sur place ayant omis de le faire avant!</w:t>
      </w:r>
    </w:p>
    <w:p w14:paraId="030F29EB" w14:textId="77777777" w:rsidR="002178B6" w:rsidRDefault="002178B6" w:rsidP="00A20006">
      <w:pPr>
        <w:spacing w:line="276" w:lineRule="auto"/>
        <w:rPr>
          <w:rFonts w:ascii="Century Gothic" w:hAnsi="Century Gothic"/>
        </w:rPr>
      </w:pPr>
    </w:p>
    <w:p w14:paraId="448F4B43" w14:textId="69F58636" w:rsidR="002178B6" w:rsidRDefault="002178B6" w:rsidP="00A20006">
      <w:pPr>
        <w:spacing w:line="276" w:lineRule="auto"/>
        <w:rPr>
          <w:rFonts w:ascii="Century Gothic" w:hAnsi="Century Gothic"/>
        </w:rPr>
      </w:pPr>
      <w:r>
        <w:rPr>
          <w:rFonts w:ascii="Century Gothic" w:hAnsi="Century Gothic"/>
        </w:rPr>
        <w:t>4. RÉINVESTIR</w:t>
      </w:r>
    </w:p>
    <w:p w14:paraId="484714CB" w14:textId="431FBA24" w:rsidR="002178B6" w:rsidRPr="00FE6183" w:rsidRDefault="002178B6" w:rsidP="00A20006">
      <w:pPr>
        <w:spacing w:line="276" w:lineRule="auto"/>
        <w:rPr>
          <w:rFonts w:ascii="Century Gothic" w:hAnsi="Century Gothic"/>
        </w:rPr>
      </w:pPr>
      <w:r>
        <w:rPr>
          <w:rFonts w:ascii="Century Gothic" w:hAnsi="Century Gothic"/>
        </w:rPr>
        <w:t xml:space="preserve">La prochaine fois que les élèves seront </w:t>
      </w:r>
      <w:r w:rsidR="007543FB">
        <w:rPr>
          <w:rFonts w:ascii="Century Gothic" w:hAnsi="Century Gothic"/>
        </w:rPr>
        <w:t xml:space="preserve">aussi </w:t>
      </w:r>
      <w:r>
        <w:rPr>
          <w:rFonts w:ascii="Century Gothic" w:hAnsi="Century Gothic"/>
        </w:rPr>
        <w:t>dissipés, je demanderai le silence en utilisant une s</w:t>
      </w:r>
      <w:r w:rsidR="007543FB">
        <w:rPr>
          <w:rFonts w:ascii="Century Gothic" w:hAnsi="Century Gothic"/>
        </w:rPr>
        <w:t xml:space="preserve">eule méthode, probablement </w:t>
      </w:r>
      <w:r>
        <w:rPr>
          <w:rFonts w:ascii="Century Gothic" w:hAnsi="Century Gothic"/>
        </w:rPr>
        <w:t>le tambourine ou le décompte qui semblaient les plus efficaces et j’</w:t>
      </w:r>
      <w:r w:rsidR="007543FB">
        <w:rPr>
          <w:rFonts w:ascii="Century Gothic" w:hAnsi="Century Gothic"/>
        </w:rPr>
        <w:t xml:space="preserve">expliquerai mes attentes et </w:t>
      </w:r>
      <w:r>
        <w:rPr>
          <w:rFonts w:ascii="Century Gothic" w:hAnsi="Century Gothic"/>
        </w:rPr>
        <w:t xml:space="preserve">avertirai les élèves qu’à partir de maintenant tout écart de conduite sera </w:t>
      </w:r>
      <w:r w:rsidR="00705E23">
        <w:rPr>
          <w:rFonts w:ascii="Century Gothic" w:hAnsi="Century Gothic"/>
        </w:rPr>
        <w:t>puni d’un billet rose</w:t>
      </w:r>
      <w:r w:rsidR="007543FB">
        <w:rPr>
          <w:rFonts w:ascii="Century Gothic" w:hAnsi="Century Gothic"/>
        </w:rPr>
        <w:t>,</w:t>
      </w:r>
      <w:r w:rsidR="00705E23">
        <w:rPr>
          <w:rFonts w:ascii="Century Gothic" w:hAnsi="Century Gothic"/>
        </w:rPr>
        <w:t xml:space="preserve"> quitte à ce que pour quelque temps je donne plusieurs billets roses. Je crois que c’est la seule façon de leur faire comprendre que j’ai la même autorité que leur enseignante associée oui, mais surtout que j’ai les mêmes attentes envers eux quant au respect du code de vie en classe et dans l’école. L’essentiel est de garder mon calme, d’être claire dans mes attentes et les conséquences du non-respect de ces attentes. Comme le </w:t>
      </w:r>
      <w:proofErr w:type="spellStart"/>
      <w:r w:rsidR="00705E23">
        <w:rPr>
          <w:rFonts w:ascii="Century Gothic" w:hAnsi="Century Gothic"/>
        </w:rPr>
        <w:t>maître</w:t>
      </w:r>
      <w:proofErr w:type="spellEnd"/>
      <w:r w:rsidR="00705E23">
        <w:rPr>
          <w:rFonts w:ascii="Century Gothic" w:hAnsi="Century Gothic"/>
        </w:rPr>
        <w:t xml:space="preserve"> de stage avait mentionné dans le cours : « tu choisis de ne pas respecter la règle, tu choisis donc d’en assumer les conséquences ». Je dois donc avoir des conséquences de prévues. Lorsqu’il y a beaucoup de billets roses ou un écart plus grave, on passe aux contraventions qui, elles, doivent être signées par les parents. Je devrai y avoir recourt si les billets roses ne sont pas suffisant pour faire comprendre ce que je veux aux élèves.</w:t>
      </w:r>
      <w:r w:rsidR="007543FB">
        <w:rPr>
          <w:rFonts w:ascii="Century Gothic" w:hAnsi="Century Gothic"/>
        </w:rPr>
        <w:t xml:space="preserve"> De plus, je dois m’</w:t>
      </w:r>
      <w:r w:rsidR="00D639C1">
        <w:rPr>
          <w:rFonts w:ascii="Century Gothic" w:hAnsi="Century Gothic"/>
        </w:rPr>
        <w:t>a</w:t>
      </w:r>
      <w:r w:rsidR="007543FB">
        <w:rPr>
          <w:rFonts w:ascii="Century Gothic" w:hAnsi="Century Gothic"/>
        </w:rPr>
        <w:t>ssurer d’avoir assez de ‘matière’ pour toute la période, probablement en planifiant deux  périodes à la fois pour ainsi continuer lorsque j’ai terminé la première période. Encore une fois, la planification est la clef!</w:t>
      </w:r>
    </w:p>
    <w:sectPr w:rsidR="002178B6" w:rsidRPr="00FE6183" w:rsidSect="00D82AD6">
      <w:footerReference w:type="even" r:id="rId8"/>
      <w:footerReference w:type="default" r:id="rId9"/>
      <w:pgSz w:w="12240" w:h="15840"/>
      <w:pgMar w:top="1134" w:right="1467" w:bottom="1440" w:left="1134"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5003E" w14:textId="77777777" w:rsidR="002178B6" w:rsidRDefault="002178B6" w:rsidP="007C6698">
      <w:pPr>
        <w:spacing w:after="0"/>
      </w:pPr>
      <w:r>
        <w:separator/>
      </w:r>
    </w:p>
  </w:endnote>
  <w:endnote w:type="continuationSeparator" w:id="0">
    <w:p w14:paraId="17D9FDCF" w14:textId="77777777" w:rsidR="002178B6" w:rsidRDefault="002178B6" w:rsidP="007C66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EDA27" w14:textId="77777777" w:rsidR="002178B6" w:rsidRDefault="002178B6" w:rsidP="00D82A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73EE80" w14:textId="77777777" w:rsidR="002178B6" w:rsidRDefault="002178B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7F523" w14:textId="77777777" w:rsidR="002178B6" w:rsidRDefault="002178B6" w:rsidP="00D82A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215C">
      <w:rPr>
        <w:rStyle w:val="PageNumber"/>
        <w:noProof/>
      </w:rPr>
      <w:t>3</w:t>
    </w:r>
    <w:r>
      <w:rPr>
        <w:rStyle w:val="PageNumber"/>
      </w:rPr>
      <w:fldChar w:fldCharType="end"/>
    </w:r>
  </w:p>
  <w:p w14:paraId="6CF41C19" w14:textId="77777777" w:rsidR="002178B6" w:rsidRDefault="002178B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EA0A6" w14:textId="77777777" w:rsidR="002178B6" w:rsidRDefault="002178B6" w:rsidP="007C6698">
      <w:pPr>
        <w:spacing w:after="0"/>
      </w:pPr>
      <w:r>
        <w:separator/>
      </w:r>
    </w:p>
  </w:footnote>
  <w:footnote w:type="continuationSeparator" w:id="0">
    <w:p w14:paraId="66E852FE" w14:textId="77777777" w:rsidR="002178B6" w:rsidRDefault="002178B6" w:rsidP="007C6698">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C116D"/>
    <w:multiLevelType w:val="hybridMultilevel"/>
    <w:tmpl w:val="A1E20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D4231"/>
    <w:multiLevelType w:val="hybridMultilevel"/>
    <w:tmpl w:val="331C013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nsid w:val="20A45AD2"/>
    <w:multiLevelType w:val="hybridMultilevel"/>
    <w:tmpl w:val="064C147A"/>
    <w:lvl w:ilvl="0" w:tplc="092C5C3A">
      <w:start w:val="1"/>
      <w:numFmt w:val="decimal"/>
      <w:lvlText w:val="%1."/>
      <w:lvlJc w:val="left"/>
      <w:pPr>
        <w:ind w:left="502"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3">
    <w:nsid w:val="258B7630"/>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4">
    <w:nsid w:val="31223170"/>
    <w:multiLevelType w:val="hybridMultilevel"/>
    <w:tmpl w:val="C60A118C"/>
    <w:lvl w:ilvl="0" w:tplc="6D98F932">
      <w:start w:val="1"/>
      <w:numFmt w:val="bullet"/>
      <w:lvlText w:val=""/>
      <w:lvlJc w:val="left"/>
      <w:pPr>
        <w:tabs>
          <w:tab w:val="num" w:pos="1080"/>
        </w:tabs>
        <w:ind w:left="108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nsid w:val="45564161"/>
    <w:multiLevelType w:val="hybridMultilevel"/>
    <w:tmpl w:val="BAE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4A35D1"/>
    <w:multiLevelType w:val="hybridMultilevel"/>
    <w:tmpl w:val="A650C74C"/>
    <w:lvl w:ilvl="0" w:tplc="6D98F932">
      <w:start w:val="1"/>
      <w:numFmt w:val="bullet"/>
      <w:lvlText w:val=""/>
      <w:lvlJc w:val="left"/>
      <w:pPr>
        <w:tabs>
          <w:tab w:val="num" w:pos="1080"/>
        </w:tabs>
        <w:ind w:left="108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nsid w:val="49046113"/>
    <w:multiLevelType w:val="hybridMultilevel"/>
    <w:tmpl w:val="A2F6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191748"/>
    <w:multiLevelType w:val="hybridMultilevel"/>
    <w:tmpl w:val="D7BCEE22"/>
    <w:lvl w:ilvl="0" w:tplc="092C5C3A">
      <w:start w:val="1"/>
      <w:numFmt w:val="decimal"/>
      <w:lvlText w:val="%1."/>
      <w:lvlJc w:val="left"/>
      <w:pPr>
        <w:ind w:left="502"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9">
    <w:nsid w:val="660E7046"/>
    <w:multiLevelType w:val="hybridMultilevel"/>
    <w:tmpl w:val="D5FC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674B6A"/>
    <w:multiLevelType w:val="hybridMultilevel"/>
    <w:tmpl w:val="C5307D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75BE5020"/>
    <w:multiLevelType w:val="hybridMultilevel"/>
    <w:tmpl w:val="2DF69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3E095D"/>
    <w:multiLevelType w:val="hybridMultilevel"/>
    <w:tmpl w:val="96501786"/>
    <w:lvl w:ilvl="0" w:tplc="092C5C3A">
      <w:start w:val="1"/>
      <w:numFmt w:val="decimal"/>
      <w:lvlText w:val="%1."/>
      <w:lvlJc w:val="left"/>
      <w:pPr>
        <w:ind w:left="502" w:hanging="360"/>
      </w:pPr>
      <w:rPr>
        <w:rFonts w:cs="Times New Roman" w:hint="default"/>
      </w:rPr>
    </w:lvl>
    <w:lvl w:ilvl="1" w:tplc="0C0C0019">
      <w:start w:val="1"/>
      <w:numFmt w:val="lowerLetter"/>
      <w:lvlText w:val="%2."/>
      <w:lvlJc w:val="left"/>
      <w:pPr>
        <w:ind w:left="1222" w:hanging="360"/>
      </w:pPr>
      <w:rPr>
        <w:rFonts w:cs="Times New Roman"/>
      </w:rPr>
    </w:lvl>
    <w:lvl w:ilvl="2" w:tplc="0C0C001B" w:tentative="1">
      <w:start w:val="1"/>
      <w:numFmt w:val="lowerRoman"/>
      <w:lvlText w:val="%3."/>
      <w:lvlJc w:val="right"/>
      <w:pPr>
        <w:ind w:left="1942" w:hanging="180"/>
      </w:pPr>
      <w:rPr>
        <w:rFonts w:cs="Times New Roman"/>
      </w:rPr>
    </w:lvl>
    <w:lvl w:ilvl="3" w:tplc="0C0C000F" w:tentative="1">
      <w:start w:val="1"/>
      <w:numFmt w:val="decimal"/>
      <w:lvlText w:val="%4."/>
      <w:lvlJc w:val="left"/>
      <w:pPr>
        <w:ind w:left="2662" w:hanging="360"/>
      </w:pPr>
      <w:rPr>
        <w:rFonts w:cs="Times New Roman"/>
      </w:rPr>
    </w:lvl>
    <w:lvl w:ilvl="4" w:tplc="0C0C0019" w:tentative="1">
      <w:start w:val="1"/>
      <w:numFmt w:val="lowerLetter"/>
      <w:lvlText w:val="%5."/>
      <w:lvlJc w:val="left"/>
      <w:pPr>
        <w:ind w:left="3382" w:hanging="360"/>
      </w:pPr>
      <w:rPr>
        <w:rFonts w:cs="Times New Roman"/>
      </w:rPr>
    </w:lvl>
    <w:lvl w:ilvl="5" w:tplc="0C0C001B" w:tentative="1">
      <w:start w:val="1"/>
      <w:numFmt w:val="lowerRoman"/>
      <w:lvlText w:val="%6."/>
      <w:lvlJc w:val="right"/>
      <w:pPr>
        <w:ind w:left="4102" w:hanging="180"/>
      </w:pPr>
      <w:rPr>
        <w:rFonts w:cs="Times New Roman"/>
      </w:rPr>
    </w:lvl>
    <w:lvl w:ilvl="6" w:tplc="0C0C000F" w:tentative="1">
      <w:start w:val="1"/>
      <w:numFmt w:val="decimal"/>
      <w:lvlText w:val="%7."/>
      <w:lvlJc w:val="left"/>
      <w:pPr>
        <w:ind w:left="4822" w:hanging="360"/>
      </w:pPr>
      <w:rPr>
        <w:rFonts w:cs="Times New Roman"/>
      </w:rPr>
    </w:lvl>
    <w:lvl w:ilvl="7" w:tplc="0C0C0019" w:tentative="1">
      <w:start w:val="1"/>
      <w:numFmt w:val="lowerLetter"/>
      <w:lvlText w:val="%8."/>
      <w:lvlJc w:val="left"/>
      <w:pPr>
        <w:ind w:left="5542" w:hanging="360"/>
      </w:pPr>
      <w:rPr>
        <w:rFonts w:cs="Times New Roman"/>
      </w:rPr>
    </w:lvl>
    <w:lvl w:ilvl="8" w:tplc="0C0C001B" w:tentative="1">
      <w:start w:val="1"/>
      <w:numFmt w:val="lowerRoman"/>
      <w:lvlText w:val="%9."/>
      <w:lvlJc w:val="right"/>
      <w:pPr>
        <w:ind w:left="6262" w:hanging="180"/>
      </w:pPr>
      <w:rPr>
        <w:rFonts w:cs="Times New Roman"/>
      </w:rPr>
    </w:lvl>
  </w:abstractNum>
  <w:abstractNum w:abstractNumId="13">
    <w:nsid w:val="7704278B"/>
    <w:multiLevelType w:val="hybridMultilevel"/>
    <w:tmpl w:val="630ACF4E"/>
    <w:lvl w:ilvl="0" w:tplc="092C5C3A">
      <w:start w:val="1"/>
      <w:numFmt w:val="decimal"/>
      <w:lvlText w:val="%1."/>
      <w:lvlJc w:val="left"/>
      <w:pPr>
        <w:ind w:left="502"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num w:numId="1">
    <w:abstractNumId w:val="3"/>
  </w:num>
  <w:num w:numId="2">
    <w:abstractNumId w:val="12"/>
  </w:num>
  <w:num w:numId="3">
    <w:abstractNumId w:val="13"/>
  </w:num>
  <w:num w:numId="4">
    <w:abstractNumId w:val="8"/>
  </w:num>
  <w:num w:numId="5">
    <w:abstractNumId w:val="2"/>
  </w:num>
  <w:num w:numId="6">
    <w:abstractNumId w:val="1"/>
  </w:num>
  <w:num w:numId="7">
    <w:abstractNumId w:val="10"/>
  </w:num>
  <w:num w:numId="8">
    <w:abstractNumId w:val="6"/>
  </w:num>
  <w:num w:numId="9">
    <w:abstractNumId w:val="4"/>
  </w:num>
  <w:num w:numId="10">
    <w:abstractNumId w:val="9"/>
  </w:num>
  <w:num w:numId="11">
    <w:abstractNumId w:val="7"/>
  </w:num>
  <w:num w:numId="12">
    <w:abstractNumId w:val="11"/>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23F"/>
    <w:rsid w:val="00057556"/>
    <w:rsid w:val="00066812"/>
    <w:rsid w:val="000676FA"/>
    <w:rsid w:val="000677A8"/>
    <w:rsid w:val="00076B8A"/>
    <w:rsid w:val="000C236F"/>
    <w:rsid w:val="000D1AA1"/>
    <w:rsid w:val="000F06C2"/>
    <w:rsid w:val="000F170A"/>
    <w:rsid w:val="000F3410"/>
    <w:rsid w:val="0013114B"/>
    <w:rsid w:val="00135A54"/>
    <w:rsid w:val="00145918"/>
    <w:rsid w:val="00152838"/>
    <w:rsid w:val="00156BCB"/>
    <w:rsid w:val="001604D6"/>
    <w:rsid w:val="00161DD4"/>
    <w:rsid w:val="00165F25"/>
    <w:rsid w:val="001726A0"/>
    <w:rsid w:val="001A2632"/>
    <w:rsid w:val="001D23A1"/>
    <w:rsid w:val="001D5EA8"/>
    <w:rsid w:val="001E59FE"/>
    <w:rsid w:val="001E7235"/>
    <w:rsid w:val="001F53E8"/>
    <w:rsid w:val="002178B6"/>
    <w:rsid w:val="00254DD9"/>
    <w:rsid w:val="002832E5"/>
    <w:rsid w:val="00283524"/>
    <w:rsid w:val="00284BC3"/>
    <w:rsid w:val="002912E6"/>
    <w:rsid w:val="002A7494"/>
    <w:rsid w:val="002B2262"/>
    <w:rsid w:val="002C4B94"/>
    <w:rsid w:val="00300E7C"/>
    <w:rsid w:val="003239FA"/>
    <w:rsid w:val="003358B6"/>
    <w:rsid w:val="0034044C"/>
    <w:rsid w:val="003511C4"/>
    <w:rsid w:val="00361CA8"/>
    <w:rsid w:val="003C0A06"/>
    <w:rsid w:val="003C699A"/>
    <w:rsid w:val="003C6C36"/>
    <w:rsid w:val="003F33CB"/>
    <w:rsid w:val="004110B4"/>
    <w:rsid w:val="00430DB6"/>
    <w:rsid w:val="00452502"/>
    <w:rsid w:val="00466282"/>
    <w:rsid w:val="0048236E"/>
    <w:rsid w:val="004844E1"/>
    <w:rsid w:val="004B0044"/>
    <w:rsid w:val="004B24B9"/>
    <w:rsid w:val="004B2A88"/>
    <w:rsid w:val="004C114F"/>
    <w:rsid w:val="004C6E6D"/>
    <w:rsid w:val="004C794B"/>
    <w:rsid w:val="004E5C1C"/>
    <w:rsid w:val="004F0845"/>
    <w:rsid w:val="004F7BD1"/>
    <w:rsid w:val="00512067"/>
    <w:rsid w:val="00512A2D"/>
    <w:rsid w:val="00520DED"/>
    <w:rsid w:val="005221E8"/>
    <w:rsid w:val="005338E4"/>
    <w:rsid w:val="005400A0"/>
    <w:rsid w:val="00572D9B"/>
    <w:rsid w:val="00576446"/>
    <w:rsid w:val="005767DA"/>
    <w:rsid w:val="005804A1"/>
    <w:rsid w:val="00596479"/>
    <w:rsid w:val="005B79A9"/>
    <w:rsid w:val="005D34EB"/>
    <w:rsid w:val="006309F5"/>
    <w:rsid w:val="00650833"/>
    <w:rsid w:val="006D1173"/>
    <w:rsid w:val="006D43EF"/>
    <w:rsid w:val="006D4826"/>
    <w:rsid w:val="006F101C"/>
    <w:rsid w:val="0070261B"/>
    <w:rsid w:val="00705E23"/>
    <w:rsid w:val="0072109E"/>
    <w:rsid w:val="00721665"/>
    <w:rsid w:val="00724C00"/>
    <w:rsid w:val="00735233"/>
    <w:rsid w:val="007543FB"/>
    <w:rsid w:val="00762643"/>
    <w:rsid w:val="00763A17"/>
    <w:rsid w:val="007647E9"/>
    <w:rsid w:val="00774AF3"/>
    <w:rsid w:val="007A3781"/>
    <w:rsid w:val="007A414E"/>
    <w:rsid w:val="007B00AC"/>
    <w:rsid w:val="007C107D"/>
    <w:rsid w:val="007C2902"/>
    <w:rsid w:val="007C6521"/>
    <w:rsid w:val="007C6698"/>
    <w:rsid w:val="007E0BE4"/>
    <w:rsid w:val="0080717E"/>
    <w:rsid w:val="008313CF"/>
    <w:rsid w:val="0084121F"/>
    <w:rsid w:val="008A2BCA"/>
    <w:rsid w:val="008A4586"/>
    <w:rsid w:val="008B2C4D"/>
    <w:rsid w:val="008B3AF4"/>
    <w:rsid w:val="008B6B13"/>
    <w:rsid w:val="008E6EC0"/>
    <w:rsid w:val="00901EFB"/>
    <w:rsid w:val="0094023F"/>
    <w:rsid w:val="009460AD"/>
    <w:rsid w:val="00976414"/>
    <w:rsid w:val="00985D70"/>
    <w:rsid w:val="00990EFA"/>
    <w:rsid w:val="0099230F"/>
    <w:rsid w:val="00995275"/>
    <w:rsid w:val="009C558F"/>
    <w:rsid w:val="009E59A7"/>
    <w:rsid w:val="00A20006"/>
    <w:rsid w:val="00A517E2"/>
    <w:rsid w:val="00A65887"/>
    <w:rsid w:val="00A76458"/>
    <w:rsid w:val="00A870F5"/>
    <w:rsid w:val="00A92333"/>
    <w:rsid w:val="00AA046D"/>
    <w:rsid w:val="00AB36EF"/>
    <w:rsid w:val="00AD2539"/>
    <w:rsid w:val="00AF4ED1"/>
    <w:rsid w:val="00B14907"/>
    <w:rsid w:val="00B246D0"/>
    <w:rsid w:val="00B274E8"/>
    <w:rsid w:val="00B4510E"/>
    <w:rsid w:val="00B535CA"/>
    <w:rsid w:val="00B61CF1"/>
    <w:rsid w:val="00B67AAE"/>
    <w:rsid w:val="00BA214D"/>
    <w:rsid w:val="00BC22F8"/>
    <w:rsid w:val="00BD38F9"/>
    <w:rsid w:val="00C01B68"/>
    <w:rsid w:val="00C0628C"/>
    <w:rsid w:val="00C30370"/>
    <w:rsid w:val="00C616E9"/>
    <w:rsid w:val="00C637CD"/>
    <w:rsid w:val="00C74DB6"/>
    <w:rsid w:val="00C85AD2"/>
    <w:rsid w:val="00CC7B54"/>
    <w:rsid w:val="00CF2832"/>
    <w:rsid w:val="00D159EC"/>
    <w:rsid w:val="00D30B86"/>
    <w:rsid w:val="00D44BC2"/>
    <w:rsid w:val="00D478AE"/>
    <w:rsid w:val="00D558E5"/>
    <w:rsid w:val="00D639C1"/>
    <w:rsid w:val="00D65030"/>
    <w:rsid w:val="00D73B3A"/>
    <w:rsid w:val="00D80C59"/>
    <w:rsid w:val="00D8116A"/>
    <w:rsid w:val="00D82AD6"/>
    <w:rsid w:val="00D92001"/>
    <w:rsid w:val="00D97250"/>
    <w:rsid w:val="00DA0E26"/>
    <w:rsid w:val="00DA215C"/>
    <w:rsid w:val="00DA7F31"/>
    <w:rsid w:val="00DB0636"/>
    <w:rsid w:val="00DB0C55"/>
    <w:rsid w:val="00DC0AB7"/>
    <w:rsid w:val="00DE2861"/>
    <w:rsid w:val="00DE4013"/>
    <w:rsid w:val="00DF2E75"/>
    <w:rsid w:val="00E14FEC"/>
    <w:rsid w:val="00E22EBE"/>
    <w:rsid w:val="00E3001E"/>
    <w:rsid w:val="00E35FE6"/>
    <w:rsid w:val="00E47120"/>
    <w:rsid w:val="00E52830"/>
    <w:rsid w:val="00E6703E"/>
    <w:rsid w:val="00E960B3"/>
    <w:rsid w:val="00EA23E1"/>
    <w:rsid w:val="00EB27E4"/>
    <w:rsid w:val="00EF5BE2"/>
    <w:rsid w:val="00EF6692"/>
    <w:rsid w:val="00F365A5"/>
    <w:rsid w:val="00FA652A"/>
    <w:rsid w:val="00FB0FB6"/>
    <w:rsid w:val="00FC48F2"/>
    <w:rsid w:val="00FE618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2661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23F"/>
    <w:pPr>
      <w:spacing w:after="120"/>
    </w:pPr>
    <w:rPr>
      <w:lang w:eastAsia="en-US"/>
    </w:rPr>
  </w:style>
  <w:style w:type="paragraph" w:styleId="Heading1">
    <w:name w:val="heading 1"/>
    <w:basedOn w:val="Normal"/>
    <w:next w:val="Normal"/>
    <w:link w:val="Heading1Char"/>
    <w:uiPriority w:val="99"/>
    <w:qFormat/>
    <w:rsid w:val="00D8116A"/>
    <w:pPr>
      <w:keepNext/>
      <w:spacing w:before="240" w:after="60"/>
      <w:outlineLvl w:val="0"/>
    </w:pPr>
    <w:rPr>
      <w:rFonts w:ascii="Cambria" w:eastAsia="Times New Roman" w:hAnsi="Cambria"/>
      <w:b/>
      <w:bCs/>
      <w:kern w:val="32"/>
      <w:sz w:val="32"/>
      <w:szCs w:val="32"/>
    </w:rPr>
  </w:style>
  <w:style w:type="paragraph" w:styleId="Heading3">
    <w:name w:val="heading 3"/>
    <w:basedOn w:val="Normal"/>
    <w:link w:val="Heading3Char"/>
    <w:uiPriority w:val="99"/>
    <w:qFormat/>
    <w:rsid w:val="00D97250"/>
    <w:pPr>
      <w:spacing w:before="21" w:after="0"/>
      <w:outlineLvl w:val="2"/>
    </w:pPr>
    <w:rPr>
      <w:rFonts w:ascii="Arial" w:eastAsia="Times New Roman" w:hAnsi="Arial" w:cs="Arial"/>
      <w:b/>
      <w:bCs/>
      <w:color w:val="000000"/>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16A"/>
    <w:rPr>
      <w:rFonts w:ascii="Cambria" w:hAnsi="Cambria" w:cs="Times New Roman"/>
      <w:b/>
      <w:bCs/>
      <w:kern w:val="32"/>
      <w:sz w:val="32"/>
      <w:szCs w:val="32"/>
      <w:lang w:eastAsia="en-US"/>
    </w:rPr>
  </w:style>
  <w:style w:type="character" w:customStyle="1" w:styleId="Heading3Char">
    <w:name w:val="Heading 3 Char"/>
    <w:basedOn w:val="DefaultParagraphFont"/>
    <w:link w:val="Heading3"/>
    <w:uiPriority w:val="99"/>
    <w:locked/>
    <w:rsid w:val="00D97250"/>
    <w:rPr>
      <w:rFonts w:ascii="Arial" w:hAnsi="Arial" w:cs="Arial"/>
      <w:b/>
      <w:bCs/>
      <w:color w:val="000000"/>
      <w:lang w:val="en-CA" w:eastAsia="en-CA"/>
    </w:rPr>
  </w:style>
  <w:style w:type="paragraph" w:customStyle="1" w:styleId="paragraphe">
    <w:name w:val="paragraphe"/>
    <w:basedOn w:val="Normal"/>
    <w:uiPriority w:val="99"/>
    <w:rsid w:val="0094023F"/>
    <w:pPr>
      <w:spacing w:before="107" w:after="107"/>
    </w:pPr>
    <w:rPr>
      <w:rFonts w:ascii="Arial" w:eastAsia="Times New Roman" w:hAnsi="Arial" w:cs="Arial"/>
      <w:sz w:val="18"/>
      <w:szCs w:val="18"/>
      <w:lang w:eastAsia="en-CA"/>
    </w:rPr>
  </w:style>
  <w:style w:type="paragraph" w:styleId="BodyTextIndent">
    <w:name w:val="Body Text Indent"/>
    <w:basedOn w:val="Normal"/>
    <w:link w:val="BodyTextIndentChar"/>
    <w:uiPriority w:val="99"/>
    <w:rsid w:val="0094023F"/>
    <w:pPr>
      <w:ind w:left="283"/>
    </w:pPr>
    <w:rPr>
      <w:rFonts w:ascii="Times New Roman" w:eastAsia="Times New Roman" w:hAnsi="Times New Roman"/>
      <w:sz w:val="20"/>
      <w:szCs w:val="20"/>
      <w:lang w:eastAsia="fr-FR"/>
    </w:rPr>
  </w:style>
  <w:style w:type="character" w:customStyle="1" w:styleId="BodyTextIndentChar">
    <w:name w:val="Body Text Indent Char"/>
    <w:basedOn w:val="DefaultParagraphFont"/>
    <w:link w:val="BodyTextIndent"/>
    <w:uiPriority w:val="99"/>
    <w:locked/>
    <w:rsid w:val="0094023F"/>
    <w:rPr>
      <w:rFonts w:ascii="Times New Roman" w:hAnsi="Times New Roman" w:cs="Times New Roman"/>
      <w:sz w:val="20"/>
      <w:szCs w:val="20"/>
      <w:lang w:eastAsia="fr-FR"/>
    </w:rPr>
  </w:style>
  <w:style w:type="character" w:styleId="Hyperlink">
    <w:name w:val="Hyperlink"/>
    <w:basedOn w:val="DefaultParagraphFont"/>
    <w:uiPriority w:val="99"/>
    <w:rsid w:val="0094023F"/>
    <w:rPr>
      <w:rFonts w:cs="Times New Roman"/>
      <w:color w:val="CC3300"/>
      <w:u w:val="none"/>
      <w:effect w:val="none"/>
    </w:rPr>
  </w:style>
  <w:style w:type="paragraph" w:styleId="NormalWeb">
    <w:name w:val="Normal (Web)"/>
    <w:basedOn w:val="Normal"/>
    <w:uiPriority w:val="99"/>
    <w:rsid w:val="0094023F"/>
    <w:pPr>
      <w:spacing w:before="100" w:beforeAutospacing="1" w:after="100" w:afterAutospacing="1"/>
    </w:pPr>
    <w:rPr>
      <w:rFonts w:ascii="Times New Roman" w:eastAsia="Times New Roman" w:hAnsi="Times New Roman"/>
      <w:sz w:val="24"/>
      <w:szCs w:val="24"/>
      <w:lang w:eastAsia="fr-CA"/>
    </w:rPr>
  </w:style>
  <w:style w:type="paragraph" w:styleId="Footer">
    <w:name w:val="footer"/>
    <w:basedOn w:val="Normal"/>
    <w:link w:val="FooterChar"/>
    <w:uiPriority w:val="99"/>
    <w:rsid w:val="00D8116A"/>
    <w:pPr>
      <w:tabs>
        <w:tab w:val="center" w:pos="4320"/>
        <w:tab w:val="right" w:pos="8640"/>
      </w:tabs>
      <w:spacing w:after="0"/>
    </w:pPr>
    <w:rPr>
      <w:rFonts w:ascii="Times New Roman" w:eastAsia="Times New Roman" w:hAnsi="Times New Roman"/>
      <w:sz w:val="24"/>
      <w:szCs w:val="24"/>
      <w:lang w:eastAsia="fr-FR"/>
    </w:rPr>
  </w:style>
  <w:style w:type="character" w:customStyle="1" w:styleId="FooterChar">
    <w:name w:val="Footer Char"/>
    <w:basedOn w:val="DefaultParagraphFont"/>
    <w:link w:val="Footer"/>
    <w:uiPriority w:val="99"/>
    <w:locked/>
    <w:rsid w:val="00D8116A"/>
    <w:rPr>
      <w:rFonts w:ascii="Times New Roman" w:hAnsi="Times New Roman" w:cs="Times New Roman"/>
      <w:sz w:val="24"/>
      <w:szCs w:val="24"/>
      <w:lang w:eastAsia="fr-FR"/>
    </w:rPr>
  </w:style>
  <w:style w:type="character" w:styleId="PageNumber">
    <w:name w:val="page number"/>
    <w:basedOn w:val="DefaultParagraphFont"/>
    <w:uiPriority w:val="99"/>
    <w:rsid w:val="00D8116A"/>
    <w:rPr>
      <w:rFonts w:cs="Times New Roman"/>
    </w:rPr>
  </w:style>
  <w:style w:type="table" w:styleId="TableGrid">
    <w:name w:val="Table Grid"/>
    <w:basedOn w:val="TableNormal"/>
    <w:uiPriority w:val="99"/>
    <w:rsid w:val="00C85AD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D5EA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5EA8"/>
    <w:rPr>
      <w:rFonts w:ascii="Tahoma" w:hAnsi="Tahoma" w:cs="Tahoma"/>
      <w:sz w:val="16"/>
      <w:szCs w:val="16"/>
      <w:lang w:eastAsia="en-US"/>
    </w:rPr>
  </w:style>
  <w:style w:type="character" w:customStyle="1" w:styleId="apple-converted-space">
    <w:name w:val="apple-converted-space"/>
    <w:uiPriority w:val="99"/>
    <w:rsid w:val="0084121F"/>
  </w:style>
  <w:style w:type="character" w:styleId="FollowedHyperlink">
    <w:name w:val="FollowedHyperlink"/>
    <w:basedOn w:val="DefaultParagraphFont"/>
    <w:uiPriority w:val="99"/>
    <w:semiHidden/>
    <w:unhideWhenUsed/>
    <w:rsid w:val="00774AF3"/>
    <w:rPr>
      <w:color w:val="800080" w:themeColor="followedHyperlink"/>
      <w:u w:val="single"/>
    </w:rPr>
  </w:style>
  <w:style w:type="paragraph" w:styleId="ListParagraph">
    <w:name w:val="List Paragraph"/>
    <w:basedOn w:val="Normal"/>
    <w:uiPriority w:val="34"/>
    <w:qFormat/>
    <w:rsid w:val="009C558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23F"/>
    <w:pPr>
      <w:spacing w:after="120"/>
    </w:pPr>
    <w:rPr>
      <w:lang w:eastAsia="en-US"/>
    </w:rPr>
  </w:style>
  <w:style w:type="paragraph" w:styleId="Heading1">
    <w:name w:val="heading 1"/>
    <w:basedOn w:val="Normal"/>
    <w:next w:val="Normal"/>
    <w:link w:val="Heading1Char"/>
    <w:uiPriority w:val="99"/>
    <w:qFormat/>
    <w:rsid w:val="00D8116A"/>
    <w:pPr>
      <w:keepNext/>
      <w:spacing w:before="240" w:after="60"/>
      <w:outlineLvl w:val="0"/>
    </w:pPr>
    <w:rPr>
      <w:rFonts w:ascii="Cambria" w:eastAsia="Times New Roman" w:hAnsi="Cambria"/>
      <w:b/>
      <w:bCs/>
      <w:kern w:val="32"/>
      <w:sz w:val="32"/>
      <w:szCs w:val="32"/>
    </w:rPr>
  </w:style>
  <w:style w:type="paragraph" w:styleId="Heading3">
    <w:name w:val="heading 3"/>
    <w:basedOn w:val="Normal"/>
    <w:link w:val="Heading3Char"/>
    <w:uiPriority w:val="99"/>
    <w:qFormat/>
    <w:rsid w:val="00D97250"/>
    <w:pPr>
      <w:spacing w:before="21" w:after="0"/>
      <w:outlineLvl w:val="2"/>
    </w:pPr>
    <w:rPr>
      <w:rFonts w:ascii="Arial" w:eastAsia="Times New Roman" w:hAnsi="Arial" w:cs="Arial"/>
      <w:b/>
      <w:bCs/>
      <w:color w:val="000000"/>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16A"/>
    <w:rPr>
      <w:rFonts w:ascii="Cambria" w:hAnsi="Cambria" w:cs="Times New Roman"/>
      <w:b/>
      <w:bCs/>
      <w:kern w:val="32"/>
      <w:sz w:val="32"/>
      <w:szCs w:val="32"/>
      <w:lang w:eastAsia="en-US"/>
    </w:rPr>
  </w:style>
  <w:style w:type="character" w:customStyle="1" w:styleId="Heading3Char">
    <w:name w:val="Heading 3 Char"/>
    <w:basedOn w:val="DefaultParagraphFont"/>
    <w:link w:val="Heading3"/>
    <w:uiPriority w:val="99"/>
    <w:locked/>
    <w:rsid w:val="00D97250"/>
    <w:rPr>
      <w:rFonts w:ascii="Arial" w:hAnsi="Arial" w:cs="Arial"/>
      <w:b/>
      <w:bCs/>
      <w:color w:val="000000"/>
      <w:lang w:val="en-CA" w:eastAsia="en-CA"/>
    </w:rPr>
  </w:style>
  <w:style w:type="paragraph" w:customStyle="1" w:styleId="paragraphe">
    <w:name w:val="paragraphe"/>
    <w:basedOn w:val="Normal"/>
    <w:uiPriority w:val="99"/>
    <w:rsid w:val="0094023F"/>
    <w:pPr>
      <w:spacing w:before="107" w:after="107"/>
    </w:pPr>
    <w:rPr>
      <w:rFonts w:ascii="Arial" w:eastAsia="Times New Roman" w:hAnsi="Arial" w:cs="Arial"/>
      <w:sz w:val="18"/>
      <w:szCs w:val="18"/>
      <w:lang w:eastAsia="en-CA"/>
    </w:rPr>
  </w:style>
  <w:style w:type="paragraph" w:styleId="BodyTextIndent">
    <w:name w:val="Body Text Indent"/>
    <w:basedOn w:val="Normal"/>
    <w:link w:val="BodyTextIndentChar"/>
    <w:uiPriority w:val="99"/>
    <w:rsid w:val="0094023F"/>
    <w:pPr>
      <w:ind w:left="283"/>
    </w:pPr>
    <w:rPr>
      <w:rFonts w:ascii="Times New Roman" w:eastAsia="Times New Roman" w:hAnsi="Times New Roman"/>
      <w:sz w:val="20"/>
      <w:szCs w:val="20"/>
      <w:lang w:eastAsia="fr-FR"/>
    </w:rPr>
  </w:style>
  <w:style w:type="character" w:customStyle="1" w:styleId="BodyTextIndentChar">
    <w:name w:val="Body Text Indent Char"/>
    <w:basedOn w:val="DefaultParagraphFont"/>
    <w:link w:val="BodyTextIndent"/>
    <w:uiPriority w:val="99"/>
    <w:locked/>
    <w:rsid w:val="0094023F"/>
    <w:rPr>
      <w:rFonts w:ascii="Times New Roman" w:hAnsi="Times New Roman" w:cs="Times New Roman"/>
      <w:sz w:val="20"/>
      <w:szCs w:val="20"/>
      <w:lang w:eastAsia="fr-FR"/>
    </w:rPr>
  </w:style>
  <w:style w:type="character" w:styleId="Hyperlink">
    <w:name w:val="Hyperlink"/>
    <w:basedOn w:val="DefaultParagraphFont"/>
    <w:uiPriority w:val="99"/>
    <w:rsid w:val="0094023F"/>
    <w:rPr>
      <w:rFonts w:cs="Times New Roman"/>
      <w:color w:val="CC3300"/>
      <w:u w:val="none"/>
      <w:effect w:val="none"/>
    </w:rPr>
  </w:style>
  <w:style w:type="paragraph" w:styleId="NormalWeb">
    <w:name w:val="Normal (Web)"/>
    <w:basedOn w:val="Normal"/>
    <w:uiPriority w:val="99"/>
    <w:rsid w:val="0094023F"/>
    <w:pPr>
      <w:spacing w:before="100" w:beforeAutospacing="1" w:after="100" w:afterAutospacing="1"/>
    </w:pPr>
    <w:rPr>
      <w:rFonts w:ascii="Times New Roman" w:eastAsia="Times New Roman" w:hAnsi="Times New Roman"/>
      <w:sz w:val="24"/>
      <w:szCs w:val="24"/>
      <w:lang w:eastAsia="fr-CA"/>
    </w:rPr>
  </w:style>
  <w:style w:type="paragraph" w:styleId="Footer">
    <w:name w:val="footer"/>
    <w:basedOn w:val="Normal"/>
    <w:link w:val="FooterChar"/>
    <w:uiPriority w:val="99"/>
    <w:rsid w:val="00D8116A"/>
    <w:pPr>
      <w:tabs>
        <w:tab w:val="center" w:pos="4320"/>
        <w:tab w:val="right" w:pos="8640"/>
      </w:tabs>
      <w:spacing w:after="0"/>
    </w:pPr>
    <w:rPr>
      <w:rFonts w:ascii="Times New Roman" w:eastAsia="Times New Roman" w:hAnsi="Times New Roman"/>
      <w:sz w:val="24"/>
      <w:szCs w:val="24"/>
      <w:lang w:eastAsia="fr-FR"/>
    </w:rPr>
  </w:style>
  <w:style w:type="character" w:customStyle="1" w:styleId="FooterChar">
    <w:name w:val="Footer Char"/>
    <w:basedOn w:val="DefaultParagraphFont"/>
    <w:link w:val="Footer"/>
    <w:uiPriority w:val="99"/>
    <w:locked/>
    <w:rsid w:val="00D8116A"/>
    <w:rPr>
      <w:rFonts w:ascii="Times New Roman" w:hAnsi="Times New Roman" w:cs="Times New Roman"/>
      <w:sz w:val="24"/>
      <w:szCs w:val="24"/>
      <w:lang w:eastAsia="fr-FR"/>
    </w:rPr>
  </w:style>
  <w:style w:type="character" w:styleId="PageNumber">
    <w:name w:val="page number"/>
    <w:basedOn w:val="DefaultParagraphFont"/>
    <w:uiPriority w:val="99"/>
    <w:rsid w:val="00D8116A"/>
    <w:rPr>
      <w:rFonts w:cs="Times New Roman"/>
    </w:rPr>
  </w:style>
  <w:style w:type="table" w:styleId="TableGrid">
    <w:name w:val="Table Grid"/>
    <w:basedOn w:val="TableNormal"/>
    <w:uiPriority w:val="99"/>
    <w:rsid w:val="00C85AD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D5EA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5EA8"/>
    <w:rPr>
      <w:rFonts w:ascii="Tahoma" w:hAnsi="Tahoma" w:cs="Tahoma"/>
      <w:sz w:val="16"/>
      <w:szCs w:val="16"/>
      <w:lang w:eastAsia="en-US"/>
    </w:rPr>
  </w:style>
  <w:style w:type="character" w:customStyle="1" w:styleId="apple-converted-space">
    <w:name w:val="apple-converted-space"/>
    <w:uiPriority w:val="99"/>
    <w:rsid w:val="0084121F"/>
  </w:style>
  <w:style w:type="character" w:styleId="FollowedHyperlink">
    <w:name w:val="FollowedHyperlink"/>
    <w:basedOn w:val="DefaultParagraphFont"/>
    <w:uiPriority w:val="99"/>
    <w:semiHidden/>
    <w:unhideWhenUsed/>
    <w:rsid w:val="00774AF3"/>
    <w:rPr>
      <w:color w:val="800080" w:themeColor="followedHyperlink"/>
      <w:u w:val="single"/>
    </w:rPr>
  </w:style>
  <w:style w:type="paragraph" w:styleId="ListParagraph">
    <w:name w:val="List Paragraph"/>
    <w:basedOn w:val="Normal"/>
    <w:uiPriority w:val="34"/>
    <w:qFormat/>
    <w:rsid w:val="009C5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1255</Words>
  <Characters>7154</Characters>
  <Application>Microsoft Macintosh Word</Application>
  <DocSecurity>0</DocSecurity>
  <Lines>59</Lines>
  <Paragraphs>16</Paragraphs>
  <ScaleCrop>false</ScaleCrop>
  <Company>Universite du Quebec a Montreal</Company>
  <LinksUpToDate>false</LinksUpToDate>
  <CharactersWithSpaces>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Viola</dc:creator>
  <cp:keywords/>
  <dc:description/>
  <cp:lastModifiedBy>Sophie Richard</cp:lastModifiedBy>
  <cp:revision>13</cp:revision>
  <cp:lastPrinted>2011-03-23T17:07:00Z</cp:lastPrinted>
  <dcterms:created xsi:type="dcterms:W3CDTF">2014-03-26T02:53:00Z</dcterms:created>
  <dcterms:modified xsi:type="dcterms:W3CDTF">2014-11-29T01:00:00Z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1Q_Q5V6COrAtnJgUqhe4O_EWB_lJDyC_CU3OM-38gh-U</vt:lpwstr>
  </property>
  <property fmtid="{D5CDD505-2E9C-101B-9397-08002B2CF9AE}" pid="4" name="Google.Documents.RevisionId">
    <vt:lpwstr>15619642011622011839</vt:lpwstr>
  </property>
  <property fmtid="{D5CDD505-2E9C-101B-9397-08002B2CF9AE}" pid="5" name="Google.Documents.PreviousRevisionId">
    <vt:lpwstr>03843808967347074464</vt:lpwstr>
  </property>
  <property fmtid="{D5CDD505-2E9C-101B-9397-08002B2CF9AE}" pid="6" name="Google.Documents.PluginVersion">
    <vt:lpwstr>2.0.2662.553</vt:lpwstr>
  </property>
  <property fmtid="{D5CDD505-2E9C-101B-9397-08002B2CF9AE}" pid="7" name="Google.Documents.MergeIncapabilityFlags">
    <vt:i4>0</vt:i4>
  </property>
</Properties>
</file>